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3C" w:rsidRPr="00A57457" w:rsidRDefault="00D36980" w:rsidP="00D36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57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  <w:r w:rsidR="00955B3C" w:rsidRPr="00A57457">
        <w:rPr>
          <w:rFonts w:ascii="Times New Roman" w:hAnsi="Times New Roman" w:cs="Times New Roman"/>
          <w:b/>
          <w:sz w:val="24"/>
          <w:szCs w:val="24"/>
        </w:rPr>
        <w:t>по результатам социально-псих</w:t>
      </w:r>
      <w:r w:rsidRPr="00A57457">
        <w:rPr>
          <w:rFonts w:ascii="Times New Roman" w:hAnsi="Times New Roman" w:cs="Times New Roman"/>
          <w:b/>
          <w:sz w:val="24"/>
          <w:szCs w:val="24"/>
        </w:rPr>
        <w:t xml:space="preserve">ологического тестирования в 2024-2025 учебном году в </w:t>
      </w:r>
      <w:r w:rsidR="00955B3C" w:rsidRPr="00A57457">
        <w:rPr>
          <w:rFonts w:ascii="Times New Roman" w:hAnsi="Times New Roman" w:cs="Times New Roman"/>
          <w:b/>
          <w:sz w:val="24"/>
          <w:szCs w:val="24"/>
        </w:rPr>
        <w:t>МБОУ Ивановская СОШ</w:t>
      </w:r>
    </w:p>
    <w:p w:rsidR="00C64002" w:rsidRPr="00A57457" w:rsidRDefault="00D36980" w:rsidP="00D3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 соответствии с пунктом 14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№59, </w:t>
      </w:r>
      <w:r w:rsidRPr="00A57457">
        <w:rPr>
          <w:rFonts w:ascii="Times New Roman" w:hAnsi="Times New Roman" w:cs="Times New Roman"/>
          <w:bCs/>
          <w:sz w:val="24"/>
          <w:szCs w:val="24"/>
        </w:rPr>
        <w:t>МБОУ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bCs/>
          <w:sz w:val="24"/>
          <w:szCs w:val="24"/>
        </w:rPr>
        <w:t>Ивановская СОШ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передает результаты социально-психологического тестирования обучающихся за 2024/2025 учебный год муниципальному координатору.</w:t>
      </w:r>
    </w:p>
    <w:p w:rsidR="009B22E4" w:rsidRPr="00A57457" w:rsidRDefault="009B22E4" w:rsidP="009B22E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Ивановская СОШ </w:t>
      </w:r>
      <w:r w:rsidR="00F5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2024/2025 уч. году </w:t>
      </w:r>
      <w:r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в 7 - 11 классах 38 человек,  в СПТ приняло участие 29 обучающихся 7 – 11 общеобразовательных классов, достигших возраста 13 лет, 8 обучающихся не подлежат тестированию. Данные приведены в таблице 1</w:t>
      </w:r>
    </w:p>
    <w:p w:rsidR="009B22E4" w:rsidRPr="00A57457" w:rsidRDefault="009B22E4" w:rsidP="009B22E4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7457">
        <w:rPr>
          <w:rFonts w:ascii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315"/>
        <w:gridCol w:w="1272"/>
        <w:gridCol w:w="827"/>
        <w:gridCol w:w="675"/>
        <w:gridCol w:w="546"/>
        <w:gridCol w:w="690"/>
        <w:gridCol w:w="1029"/>
        <w:gridCol w:w="537"/>
        <w:gridCol w:w="852"/>
        <w:gridCol w:w="930"/>
      </w:tblGrid>
      <w:tr w:rsidR="009B22E4" w:rsidRPr="00A57457" w:rsidTr="009B22E4">
        <w:trPr>
          <w:trHeight w:val="149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96" w:type="dxa"/>
            <w:vMerge w:val="restart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105" w:type="dxa"/>
            <w:vMerge w:val="restart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Из них сирот</w:t>
            </w:r>
          </w:p>
        </w:tc>
        <w:tc>
          <w:tcPr>
            <w:tcW w:w="3158" w:type="dxa"/>
            <w:gridSpan w:val="4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Не участвовали</w:t>
            </w:r>
          </w:p>
        </w:tc>
        <w:tc>
          <w:tcPr>
            <w:tcW w:w="1388" w:type="dxa"/>
            <w:gridSpan w:val="2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Прошедших</w:t>
            </w:r>
          </w:p>
        </w:tc>
        <w:tc>
          <w:tcPr>
            <w:tcW w:w="994" w:type="dxa"/>
            <w:vMerge w:val="restart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Согласий</w:t>
            </w:r>
          </w:p>
        </w:tc>
      </w:tr>
      <w:tr w:rsidR="009B22E4" w:rsidRPr="00A57457" w:rsidTr="009B22E4">
        <w:trPr>
          <w:trHeight w:val="10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666" w:type="dxa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50" w:type="dxa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по иным причинам</w:t>
            </w:r>
          </w:p>
        </w:tc>
        <w:tc>
          <w:tcPr>
            <w:tcW w:w="628" w:type="dxa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СПТ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B22E4" w:rsidRPr="00A57457" w:rsidRDefault="009B22E4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все опросы</w:t>
            </w: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8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129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8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9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7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10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129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11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12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129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13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</w:t>
            </w:r>
          </w:p>
        </w:tc>
      </w:tr>
      <w:tr w:rsidR="009B22E4" w:rsidRPr="00A57457" w:rsidTr="009B22E4">
        <w:trPr>
          <w:trHeight w:val="415"/>
        </w:trPr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2661FF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hyperlink r:id="rId14" w:history="1">
              <w:r w:rsidR="009B22E4" w:rsidRPr="00A57457">
                <w:rPr>
                  <w:rFonts w:ascii="Times New Roman" w:eastAsia="Times New Roman" w:hAnsi="Times New Roman" w:cs="Times New Roman"/>
                  <w:color w:val="3458A9"/>
                  <w:spacing w:val="3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129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shd w:val="clear" w:color="auto" w:fill="F5F8FA"/>
            <w:vAlign w:val="center"/>
            <w:hideMark/>
          </w:tcPr>
          <w:p w:rsidR="009B22E4" w:rsidRPr="00A57457" w:rsidRDefault="009B22E4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pacing w:val="3"/>
                <w:sz w:val="20"/>
                <w:szCs w:val="20"/>
                <w:lang w:eastAsia="ru-RU"/>
              </w:rPr>
              <w:t>3</w:t>
            </w:r>
          </w:p>
        </w:tc>
      </w:tr>
    </w:tbl>
    <w:p w:rsidR="00B04625" w:rsidRPr="00A57457" w:rsidRDefault="00955B3C" w:rsidP="00F52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тестировании осуществлялась</w:t>
      </w:r>
      <w:r w:rsidR="00B04625"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оценка вероятности вовлечения в зависимое поведение на основе соотношения факторов риска и факторов защиты, с целью организации </w:t>
      </w:r>
      <w:r w:rsidR="008054D2"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своевременной </w:t>
      </w:r>
      <w:r w:rsidR="00B04625"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и системной работы с обучающимися, направленной на профилактику вовлечения в потребление наркотических и психоактивных веществ. Полученные результаты СПТ носят прогностический, вероятностный характер.</w:t>
      </w:r>
    </w:p>
    <w:p w:rsidR="00B04625" w:rsidRPr="00A57457" w:rsidRDefault="00B04625" w:rsidP="00866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Педагогом-психологом, классными руководителями</w:t>
      </w:r>
      <w:r w:rsidR="00955B3C"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 w:rsidRPr="00A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</w:t>
      </w:r>
    </w:p>
    <w:p w:rsidR="00E36AE4" w:rsidRPr="00A57457" w:rsidRDefault="00E36AE4" w:rsidP="008663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574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Итоги тестирования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>I. Установлено: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A57457">
        <w:rPr>
          <w:rFonts w:ascii="Times New Roman" w:hAnsi="Times New Roman" w:cs="Times New Roman"/>
          <w:sz w:val="24"/>
          <w:szCs w:val="24"/>
        </w:rPr>
        <w:t>Общее число обучающихся образовательных организаций, подлежащих социально</w:t>
      </w:r>
      <w:r w:rsidR="00583DFE" w:rsidRPr="00A57457">
        <w:rPr>
          <w:rFonts w:ascii="Times New Roman" w:hAnsi="Times New Roman" w:cs="Times New Roman"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- психологическому тестированию: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EA3A17" w:rsidRPr="00A57457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>из них: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 возрасте до 15 лет </w:t>
      </w:r>
      <w:r w:rsidR="00EA3A17" w:rsidRPr="00A5745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 возрасте от 15 лет и старше </w:t>
      </w:r>
      <w:r w:rsidR="00EA3A17" w:rsidRPr="00A5745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общее число обучающихся, которые прошли тестирование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>из них: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 возрасте до 15 лет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 возрасте от 15 лет и старше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A57457">
        <w:rPr>
          <w:rFonts w:ascii="Times New Roman" w:hAnsi="Times New Roman" w:cs="Times New Roman"/>
          <w:sz w:val="24"/>
          <w:szCs w:val="24"/>
        </w:rPr>
        <w:t>Число обучающихся, не прошедших тестирование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A3A17" w:rsidRPr="00A574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по причине </w:t>
      </w:r>
      <w:r w:rsidRPr="00A57457">
        <w:rPr>
          <w:rFonts w:ascii="Times New Roman" w:hAnsi="Times New Roman" w:cs="Times New Roman"/>
          <w:sz w:val="24"/>
          <w:szCs w:val="24"/>
        </w:rPr>
        <w:t>(обязательно заполнить все строки):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отказа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8054D2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>ОВЗ</w:t>
      </w:r>
      <w:r w:rsidR="00D21CE7" w:rsidRPr="00A57457">
        <w:rPr>
          <w:rFonts w:ascii="Times New Roman" w:hAnsi="Times New Roman" w:cs="Times New Roman"/>
          <w:sz w:val="24"/>
          <w:szCs w:val="24"/>
        </w:rPr>
        <w:t xml:space="preserve"> </w:t>
      </w:r>
      <w:r w:rsidR="00EA3A17" w:rsidRPr="00A574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1CE7"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CE7"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другие причины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A57457">
        <w:rPr>
          <w:rFonts w:ascii="Times New Roman" w:hAnsi="Times New Roman" w:cs="Times New Roman"/>
          <w:sz w:val="24"/>
          <w:szCs w:val="24"/>
        </w:rPr>
        <w:t>чел,</w:t>
      </w:r>
    </w:p>
    <w:p w:rsidR="00D21CE7" w:rsidRPr="00A57457" w:rsidRDefault="00D21CE7" w:rsidP="00D2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lastRenderedPageBreak/>
        <w:t xml:space="preserve">Респондентов с высочайшим уровнем риска: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A57457">
        <w:rPr>
          <w:rFonts w:ascii="Times New Roman" w:hAnsi="Times New Roman" w:cs="Times New Roman"/>
          <w:sz w:val="24"/>
          <w:szCs w:val="24"/>
        </w:rPr>
        <w:t xml:space="preserve">чел, что составляет </w:t>
      </w:r>
      <w:r w:rsidRPr="00A57457">
        <w:rPr>
          <w:rFonts w:ascii="Times New Roman" w:hAnsi="Times New Roman" w:cs="Times New Roman"/>
          <w:b/>
          <w:bCs/>
          <w:sz w:val="24"/>
          <w:szCs w:val="24"/>
        </w:rPr>
        <w:t xml:space="preserve">3.33% </w:t>
      </w:r>
      <w:r w:rsidRPr="00A57457">
        <w:rPr>
          <w:rFonts w:ascii="Times New Roman" w:hAnsi="Times New Roman" w:cs="Times New Roman"/>
          <w:sz w:val="24"/>
          <w:szCs w:val="24"/>
        </w:rPr>
        <w:t>от количества</w:t>
      </w:r>
    </w:p>
    <w:p w:rsidR="00E36AE4" w:rsidRPr="00A57457" w:rsidRDefault="00E36AE4" w:rsidP="008663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574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Распределение результатов по группам риска</w:t>
      </w:r>
    </w:p>
    <w:tbl>
      <w:tblPr>
        <w:tblW w:w="7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992"/>
        <w:gridCol w:w="1187"/>
        <w:gridCol w:w="1735"/>
        <w:gridCol w:w="430"/>
        <w:gridCol w:w="1790"/>
      </w:tblGrid>
      <w:tr w:rsidR="00D36980" w:rsidRPr="00A57457" w:rsidTr="009B22E4">
        <w:trPr>
          <w:trHeight w:val="214"/>
          <w:tblHeader/>
        </w:trPr>
        <w:tc>
          <w:tcPr>
            <w:tcW w:w="0" w:type="auto"/>
            <w:vMerge w:val="restart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Уязвимость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2067" w:type="dxa"/>
            <w:gridSpan w:val="2"/>
            <w:vMerge w:val="restart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Всего, Уязвимость</w:t>
            </w:r>
          </w:p>
        </w:tc>
      </w:tr>
      <w:tr w:rsidR="00D36980" w:rsidRPr="00A57457" w:rsidTr="009B22E4">
        <w:trPr>
          <w:trHeight w:val="136"/>
          <w:tblHeader/>
        </w:trPr>
        <w:tc>
          <w:tcPr>
            <w:tcW w:w="0" w:type="auto"/>
            <w:vMerge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vAlign w:val="bottom"/>
            <w:hideMark/>
          </w:tcPr>
          <w:p w:rsidR="00D36980" w:rsidRPr="00A57457" w:rsidRDefault="00D36980" w:rsidP="009B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Высочайшая</w:t>
            </w:r>
          </w:p>
        </w:tc>
        <w:tc>
          <w:tcPr>
            <w:tcW w:w="2067" w:type="dxa"/>
            <w:gridSpan w:val="2"/>
            <w:vMerge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D36980" w:rsidRPr="00A57457" w:rsidTr="009B22E4">
        <w:trPr>
          <w:trHeight w:val="555"/>
        </w:trPr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7" w:type="dxa"/>
            <w:gridSpan w:val="2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28</w:t>
            </w:r>
          </w:p>
        </w:tc>
      </w:tr>
      <w:tr w:rsidR="00D36980" w:rsidRPr="00A57457" w:rsidTr="009B22E4">
        <w:trPr>
          <w:trHeight w:val="555"/>
        </w:trPr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7" w:type="dxa"/>
            <w:gridSpan w:val="2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</w:p>
        </w:tc>
      </w:tr>
      <w:tr w:rsidR="00D36980" w:rsidRPr="00A57457" w:rsidTr="009B22E4">
        <w:trPr>
          <w:trHeight w:val="555"/>
        </w:trPr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Всего, Риск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7" w:type="dxa"/>
            <w:gridSpan w:val="2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D36980" w:rsidRPr="00A57457" w:rsidTr="009B22E4">
        <w:trPr>
          <w:trHeight w:val="555"/>
        </w:trPr>
        <w:tc>
          <w:tcPr>
            <w:tcW w:w="0" w:type="auto"/>
            <w:gridSpan w:val="4"/>
            <w:vAlign w:val="center"/>
            <w:hideMark/>
          </w:tcPr>
          <w:p w:rsidR="00D36980" w:rsidRPr="00A57457" w:rsidRDefault="00D36980" w:rsidP="009B22E4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458A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b/>
                <w:bCs/>
                <w:color w:val="3458A9"/>
                <w:sz w:val="20"/>
                <w:szCs w:val="20"/>
                <w:lang w:eastAsia="ru-RU"/>
              </w:rPr>
              <w:t>Коррекций по шкале лжи</w:t>
            </w:r>
          </w:p>
        </w:tc>
        <w:tc>
          <w:tcPr>
            <w:tcW w:w="0" w:type="auto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4" w:type="dxa"/>
            <w:vAlign w:val="center"/>
            <w:hideMark/>
          </w:tcPr>
          <w:p w:rsidR="00D36980" w:rsidRPr="00A57457" w:rsidRDefault="00D36980" w:rsidP="009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574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37.93 %</w:t>
            </w:r>
          </w:p>
        </w:tc>
      </w:tr>
    </w:tbl>
    <w:p w:rsidR="00B04625" w:rsidRPr="00A57457" w:rsidRDefault="00B04625" w:rsidP="00805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>На основании выборки и анализа достоверных и недостоверных ответов автоматически были рассчитаны значения, формирующие латентный риск вовлечения и явный риск вовлечения. Эти данные стали основой для анализа итогов результатов социально-психологического тестирования.</w:t>
      </w:r>
    </w:p>
    <w:p w:rsidR="008054D2" w:rsidRPr="00A57457" w:rsidRDefault="00EF502B" w:rsidP="0086634E">
      <w:pPr>
        <w:jc w:val="both"/>
        <w:rPr>
          <w:rFonts w:ascii="Times New Roman" w:hAnsi="Times New Roman" w:cs="Times New Roman"/>
          <w:sz w:val="24"/>
          <w:szCs w:val="24"/>
        </w:rPr>
      </w:pPr>
      <w:r w:rsidRPr="00A57457">
        <w:rPr>
          <w:rFonts w:ascii="Times New Roman" w:hAnsi="Times New Roman" w:cs="Times New Roman"/>
          <w:sz w:val="24"/>
          <w:szCs w:val="24"/>
        </w:rPr>
        <w:t xml:space="preserve"> </w:t>
      </w:r>
      <w:r w:rsidR="00802935" w:rsidRPr="00A57457">
        <w:rPr>
          <w:rFonts w:ascii="Times New Roman" w:hAnsi="Times New Roman" w:cs="Times New Roman"/>
          <w:sz w:val="24"/>
          <w:szCs w:val="24"/>
        </w:rPr>
        <w:tab/>
      </w:r>
      <w:r w:rsidR="00955B3C" w:rsidRPr="00A57457">
        <w:rPr>
          <w:rFonts w:ascii="Times New Roman" w:hAnsi="Times New Roman" w:cs="Times New Roman"/>
          <w:sz w:val="24"/>
          <w:szCs w:val="24"/>
        </w:rPr>
        <w:t>Н</w:t>
      </w:r>
      <w:r w:rsidR="00B04625" w:rsidRPr="00A57457">
        <w:rPr>
          <w:rFonts w:ascii="Times New Roman" w:hAnsi="Times New Roman" w:cs="Times New Roman"/>
          <w:sz w:val="24"/>
          <w:szCs w:val="24"/>
        </w:rPr>
        <w:t>еобходимо понимать, что 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</w:t>
      </w:r>
      <w:r w:rsidR="00955B3C" w:rsidRPr="00A57457">
        <w:rPr>
          <w:rFonts w:ascii="Times New Roman" w:hAnsi="Times New Roman" w:cs="Times New Roman"/>
          <w:sz w:val="24"/>
          <w:szCs w:val="24"/>
        </w:rPr>
        <w:t>ыли</w:t>
      </w:r>
      <w:r w:rsidR="00B04625" w:rsidRPr="00A57457">
        <w:rPr>
          <w:rFonts w:ascii="Times New Roman" w:hAnsi="Times New Roman" w:cs="Times New Roman"/>
          <w:sz w:val="24"/>
          <w:szCs w:val="24"/>
        </w:rPr>
        <w:t xml:space="preserve"> использованы для проведения профил</w:t>
      </w:r>
      <w:r w:rsidR="008054D2" w:rsidRPr="00A57457">
        <w:rPr>
          <w:rFonts w:ascii="Times New Roman" w:hAnsi="Times New Roman" w:cs="Times New Roman"/>
          <w:sz w:val="24"/>
          <w:szCs w:val="24"/>
        </w:rPr>
        <w:t>актической работы с обучающимся</w:t>
      </w:r>
    </w:p>
    <w:p w:rsidR="0086634E" w:rsidRPr="00A57457" w:rsidRDefault="00955872" w:rsidP="00D80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6634E" w:rsidRPr="00A57457" w:rsidSect="008B0119">
          <w:type w:val="continuous"/>
          <w:pgSz w:w="11906" w:h="16838"/>
          <w:pgMar w:top="567" w:right="851" w:bottom="567" w:left="1418" w:header="0" w:footer="0" w:gutter="0"/>
          <w:cols w:space="720"/>
          <w:formProt w:val="0"/>
          <w:docGrid w:linePitch="100" w:charSpace="4096"/>
        </w:sectPr>
      </w:pPr>
      <w:r w:rsidRPr="00A57457">
        <w:rPr>
          <w:rFonts w:ascii="Times New Roman" w:hAnsi="Times New Roman" w:cs="Times New Roman"/>
          <w:sz w:val="24"/>
          <w:szCs w:val="24"/>
        </w:rPr>
        <w:t xml:space="preserve">В «группу риска» с высочайшим уровнем риска попал обучающийся 9а класса, у него выявлен высокий уровень </w:t>
      </w:r>
      <w:r w:rsidR="00CE6DBD">
        <w:rPr>
          <w:rFonts w:ascii="Times New Roman" w:hAnsi="Times New Roman" w:cs="Times New Roman"/>
          <w:sz w:val="24"/>
          <w:szCs w:val="24"/>
        </w:rPr>
        <w:t>уязвимости</w:t>
      </w:r>
      <w:r w:rsidRPr="00A57457">
        <w:rPr>
          <w:rFonts w:ascii="Times New Roman" w:hAnsi="Times New Roman" w:cs="Times New Roman"/>
          <w:sz w:val="24"/>
          <w:szCs w:val="24"/>
        </w:rPr>
        <w:t xml:space="preserve"> и низкий уровень фактора защиты. </w:t>
      </w:r>
      <w:bookmarkStart w:id="0" w:name="_GoBack"/>
      <w:r w:rsidRPr="00A57457">
        <w:rPr>
          <w:rFonts w:ascii="Times New Roman" w:hAnsi="Times New Roman" w:cs="Times New Roman"/>
          <w:sz w:val="24"/>
          <w:szCs w:val="24"/>
        </w:rPr>
        <w:t xml:space="preserve">У ребёнка наблюдается  импульсивность, тревожность, потребность во внимании группы, недостаточная приспосабливаемость. </w:t>
      </w:r>
      <w:r w:rsidR="0086634E" w:rsidRPr="00A57457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  <w:r w:rsidRPr="00A57457">
        <w:rPr>
          <w:rFonts w:ascii="Times New Roman" w:hAnsi="Times New Roman" w:cs="Times New Roman"/>
          <w:sz w:val="24"/>
          <w:szCs w:val="24"/>
        </w:rPr>
        <w:t xml:space="preserve"> тревожности у </w:t>
      </w:r>
      <w:r w:rsidR="00D80AC3" w:rsidRPr="00A57457">
        <w:rPr>
          <w:rFonts w:ascii="Times New Roman" w:hAnsi="Times New Roman" w:cs="Times New Roman"/>
          <w:sz w:val="24"/>
          <w:szCs w:val="24"/>
        </w:rPr>
        <w:t>ребёнка</w:t>
      </w:r>
      <w:r w:rsidR="0086634E" w:rsidRPr="00A57457">
        <w:rPr>
          <w:rFonts w:ascii="Times New Roman" w:hAnsi="Times New Roman" w:cs="Times New Roman"/>
          <w:sz w:val="24"/>
          <w:szCs w:val="24"/>
        </w:rPr>
        <w:t xml:space="preserve"> характеризуется  склонностью воспринимать, большинство ситуаций, как угрожающие, и реагировать на эти ситуации состоянием сильной тревоги, неуверенностью в себе, проявлением излишнего беспокойства, озабоченностью чем-либо, ранимостью; крайней напряженностью в трудных жизненных ситуациях, застенчивостью и стеснительностью, трудностями в установлении контактов с окружающими</w:t>
      </w:r>
      <w:r w:rsidR="00D80AC3" w:rsidRPr="00A57457">
        <w:rPr>
          <w:rFonts w:ascii="Times New Roman" w:hAnsi="Times New Roman" w:cs="Times New Roman"/>
          <w:sz w:val="24"/>
          <w:szCs w:val="24"/>
        </w:rPr>
        <w:t>, зависимостью от их одобрения.</w:t>
      </w:r>
    </w:p>
    <w:bookmarkEnd w:id="0"/>
    <w:p w:rsidR="008B0119" w:rsidRPr="00F52462" w:rsidRDefault="008B0119" w:rsidP="00F52462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246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Так как СПТ носит, прежде всего, профилактический характер и призвано удержать подростков от первых «экспериментов» с наркотиками, поэтому был принят ряд профилактических мер по отношению данной категории детей: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 xml:space="preserve">1.  проведение базовой профилактической работы, направленной на поддержание и укрепление существующих ресурсов защиты и снижение вероятных факторов риска. Ориентация профилактической работы - на саморазвитие </w:t>
      </w:r>
      <w:r w:rsidR="00D80AC3" w:rsidRPr="00F52462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Pr="00F52462">
        <w:rPr>
          <w:rFonts w:ascii="Times New Roman" w:hAnsi="Times New Roman" w:cs="Times New Roman"/>
          <w:sz w:val="24"/>
          <w:szCs w:val="24"/>
        </w:rPr>
        <w:t>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2.  усиление базовой профилактической работы, направленной на поддержание и укреплен</w:t>
      </w:r>
      <w:r w:rsidR="00D80AC3" w:rsidRPr="00F52462">
        <w:rPr>
          <w:rFonts w:ascii="Times New Roman" w:hAnsi="Times New Roman" w:cs="Times New Roman"/>
          <w:sz w:val="24"/>
          <w:szCs w:val="24"/>
        </w:rPr>
        <w:t xml:space="preserve">ие ресурсов защиты. Данный обучающийся </w:t>
      </w:r>
      <w:r w:rsidRPr="00F52462">
        <w:rPr>
          <w:rFonts w:ascii="Times New Roman" w:hAnsi="Times New Roman" w:cs="Times New Roman"/>
          <w:sz w:val="24"/>
          <w:szCs w:val="24"/>
        </w:rPr>
        <w:t>нуждается в постоянном педагогическом контроле, в «особом внимании» со стороны педагогов. Специалистам образовательной организации следует уделить внимание содержательному анализу тех условий, которые помогут сформировать факторы защиты непосредственно в школьной среде. Например, формирование среды продуктивного общения и взаимодействия с одноклассниками, создавать услови</w:t>
      </w:r>
      <w:r w:rsidR="00D80AC3" w:rsidRPr="00F52462">
        <w:rPr>
          <w:rFonts w:ascii="Times New Roman" w:hAnsi="Times New Roman" w:cs="Times New Roman"/>
          <w:sz w:val="24"/>
          <w:szCs w:val="24"/>
        </w:rPr>
        <w:t>я для самопроявления обучающегося</w:t>
      </w:r>
      <w:r w:rsidRPr="00F52462">
        <w:rPr>
          <w:rFonts w:ascii="Times New Roman" w:hAnsi="Times New Roman" w:cs="Times New Roman"/>
          <w:sz w:val="24"/>
          <w:szCs w:val="24"/>
        </w:rPr>
        <w:t>, усиление работы с родителями;</w:t>
      </w:r>
    </w:p>
    <w:p w:rsidR="00F52462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3. формирование позитивного отношения к семье, ответственного, уважительного отношения к внутрисемейному общению. Следует направить усилия на включение в продуктивную деятельность родителей, путем реализации совместных проектов разной направленности (культурных, творческих, спортивных и т.п</w:t>
      </w:r>
      <w:r w:rsidR="00D80AC3" w:rsidRPr="00F52462">
        <w:rPr>
          <w:rFonts w:ascii="Times New Roman" w:hAnsi="Times New Roman" w:cs="Times New Roman"/>
          <w:sz w:val="24"/>
          <w:szCs w:val="24"/>
        </w:rPr>
        <w:t>);</w:t>
      </w:r>
      <w:r w:rsidR="00F52462" w:rsidRPr="00F5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62" w:rsidRPr="00F52462" w:rsidRDefault="00F52462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52462" w:rsidRPr="00F52462" w:rsidRDefault="00F52462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4. развитие коммуникативной компетентности обучающегося, умения общаться с окружающими, понимать их поведение и пояснять мотивы своего, умение сопереживать, оказывать и принимать психологическую поддержку;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5. определение содержания занятий с возможностью проектировать социальные ситуации, направленные на самопроявление обучающ</w:t>
      </w:r>
      <w:r w:rsidR="00D80AC3" w:rsidRPr="00F52462">
        <w:rPr>
          <w:rFonts w:ascii="Times New Roman" w:hAnsi="Times New Roman" w:cs="Times New Roman"/>
          <w:sz w:val="24"/>
          <w:szCs w:val="24"/>
        </w:rPr>
        <w:t>егося</w:t>
      </w:r>
      <w:r w:rsidRPr="00F52462">
        <w:rPr>
          <w:rFonts w:ascii="Times New Roman" w:hAnsi="Times New Roman" w:cs="Times New Roman"/>
          <w:sz w:val="24"/>
          <w:szCs w:val="24"/>
        </w:rPr>
        <w:t xml:space="preserve">; осуществлять подбор содержания занятий, </w:t>
      </w:r>
      <w:r w:rsidRPr="00F52462">
        <w:rPr>
          <w:rFonts w:ascii="Times New Roman" w:hAnsi="Times New Roman" w:cs="Times New Roman"/>
          <w:sz w:val="24"/>
          <w:szCs w:val="24"/>
        </w:rPr>
        <w:lastRenderedPageBreak/>
        <w:t xml:space="preserve">способного </w:t>
      </w:r>
      <w:r w:rsidR="00D80AC3" w:rsidRPr="00F52462">
        <w:rPr>
          <w:rFonts w:ascii="Times New Roman" w:hAnsi="Times New Roman" w:cs="Times New Roman"/>
          <w:sz w:val="24"/>
          <w:szCs w:val="24"/>
        </w:rPr>
        <w:t>обеспечиться включение обучающего</w:t>
      </w:r>
      <w:r w:rsidRPr="00F52462">
        <w:rPr>
          <w:rFonts w:ascii="Times New Roman" w:hAnsi="Times New Roman" w:cs="Times New Roman"/>
          <w:sz w:val="24"/>
          <w:szCs w:val="24"/>
        </w:rPr>
        <w:t>ся в проектную и/или внеурочную деятельность, способствующую раскрытию внугреннего п</w:t>
      </w:r>
      <w:r w:rsidR="00D80AC3" w:rsidRPr="00F52462">
        <w:rPr>
          <w:rFonts w:ascii="Times New Roman" w:hAnsi="Times New Roman" w:cs="Times New Roman"/>
          <w:sz w:val="24"/>
          <w:szCs w:val="24"/>
        </w:rPr>
        <w:t>отенциала личности</w:t>
      </w:r>
      <w:r w:rsidRPr="00F52462">
        <w:rPr>
          <w:rFonts w:ascii="Times New Roman" w:hAnsi="Times New Roman" w:cs="Times New Roman"/>
          <w:sz w:val="24"/>
          <w:szCs w:val="24"/>
        </w:rPr>
        <w:t>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6. формирование навыков самоконтроля поведения, обучение приемам совладания, развитие эмоционально-волевой сферы, понимания своего эмоционального состояния и состояния других людей;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7. формирование способности решения простых и сложных жизненных трудностей, формирование компетентностей в области их преодоления,  формирование  жизнестойкой  позиции,  раскрытие  внутренних  ресурсов  личности;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8.  усиление базовой профилактической работы, направленной на снижение факторов риска и укрепление существующих ресурсов защиты;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9. развитие самооценки, чувства самоуважения, позитивного самоотношения;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10. формирование представлений о личных границах, умение отстаивать собственную позицию, защита своего персонального пространства, развитие способности делать самостоятельный выбор, развитие навыков противостояния манипуляции;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11. актуализация, формирование просоциальной системы ценностей, целей и установок, формирование самостоятельного и критичного мышления;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>12. закрепление внутренней устойчивой позиции мотивированного отказа от вовлечения в употребление, формирование внутриличностной защиты от внешнего негативного воздействия, формирование осознанного неприятия к употреблению;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2462">
        <w:rPr>
          <w:rFonts w:ascii="Times New Roman" w:hAnsi="Times New Roman" w:cs="Times New Roman"/>
          <w:sz w:val="24"/>
          <w:szCs w:val="24"/>
        </w:rPr>
        <w:t xml:space="preserve">13. формирование модели ответственного поведения в ситуации, связанной с риском для себя и своего здоровья. </w:t>
      </w:r>
    </w:p>
    <w:p w:rsidR="008B0119" w:rsidRPr="00F52462" w:rsidRDefault="008B0119" w:rsidP="00F524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B0119" w:rsidRPr="00A57457" w:rsidRDefault="007C6CE6" w:rsidP="007C6CE6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8B0119" w:rsidRPr="00A57457" w:rsidSect="00F52462">
          <w:footerReference w:type="default" r:id="rId15"/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B0119" w:rsidRPr="00A57457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F52462">
        <w:rPr>
          <w:rFonts w:ascii="Times New Roman" w:hAnsi="Times New Roman" w:cs="Times New Roman"/>
          <w:bCs/>
          <w:sz w:val="24"/>
          <w:szCs w:val="24"/>
        </w:rPr>
        <w:t xml:space="preserve"> – психолог МБОУ Ивановской</w:t>
      </w:r>
      <w:r w:rsidR="008B0119" w:rsidRPr="00A57457">
        <w:rPr>
          <w:rFonts w:ascii="Times New Roman" w:hAnsi="Times New Roman" w:cs="Times New Roman"/>
          <w:bCs/>
          <w:sz w:val="24"/>
          <w:szCs w:val="24"/>
        </w:rPr>
        <w:t xml:space="preserve"> СОШ  И. И. Шорох</w:t>
      </w:r>
      <w:r>
        <w:rPr>
          <w:rFonts w:ascii="Times New Roman" w:hAnsi="Times New Roman" w:cs="Times New Roman"/>
          <w:bCs/>
          <w:sz w:val="24"/>
          <w:szCs w:val="24"/>
        </w:rPr>
        <w:t>ова</w:t>
      </w:r>
    </w:p>
    <w:p w:rsidR="00FA687C" w:rsidRPr="00A57457" w:rsidRDefault="00FA687C" w:rsidP="008B0119">
      <w:pPr>
        <w:jc w:val="both"/>
        <w:rPr>
          <w:rFonts w:ascii="Times New Roman" w:hAnsi="Times New Roman" w:cs="Times New Roman"/>
          <w:sz w:val="24"/>
          <w:szCs w:val="24"/>
        </w:rPr>
        <w:sectPr w:rsidR="00FA687C" w:rsidRPr="00A57457" w:rsidSect="0086634E">
          <w:type w:val="continuous"/>
          <w:pgSz w:w="11906" w:h="16838"/>
          <w:pgMar w:top="680" w:right="851" w:bottom="624" w:left="1418" w:header="0" w:footer="0" w:gutter="0"/>
          <w:cols w:space="720"/>
          <w:formProt w:val="0"/>
          <w:docGrid w:linePitch="100" w:charSpace="4096"/>
        </w:sectPr>
      </w:pPr>
    </w:p>
    <w:p w:rsidR="007A50A8" w:rsidRDefault="007A50A8" w:rsidP="00F52462">
      <w:pPr>
        <w:rPr>
          <w:b/>
          <w:bCs/>
          <w:u w:val="single"/>
        </w:rPr>
      </w:pPr>
    </w:p>
    <w:sectPr w:rsidR="007A50A8" w:rsidSect="00A57457">
      <w:footerReference w:type="default" r:id="rId16"/>
      <w:pgSz w:w="11906" w:h="16838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C7" w:rsidRDefault="00BF46C7" w:rsidP="00190F71">
      <w:pPr>
        <w:spacing w:after="0" w:line="240" w:lineRule="auto"/>
      </w:pPr>
      <w:r>
        <w:separator/>
      </w:r>
    </w:p>
  </w:endnote>
  <w:endnote w:type="continuationSeparator" w:id="0">
    <w:p w:rsidR="00BF46C7" w:rsidRDefault="00BF46C7" w:rsidP="001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72" w:rsidRDefault="00955872">
    <w:pPr>
      <w:pStyle w:val="a7"/>
      <w:jc w:val="center"/>
    </w:pPr>
  </w:p>
  <w:p w:rsidR="00955872" w:rsidRDefault="009558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72" w:rsidRDefault="00955872">
    <w:pPr>
      <w:pStyle w:val="a7"/>
      <w:jc w:val="center"/>
    </w:pPr>
  </w:p>
  <w:p w:rsidR="00955872" w:rsidRDefault="009558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C7" w:rsidRDefault="00BF46C7" w:rsidP="00190F71">
      <w:pPr>
        <w:spacing w:after="0" w:line="240" w:lineRule="auto"/>
      </w:pPr>
      <w:r>
        <w:separator/>
      </w:r>
    </w:p>
  </w:footnote>
  <w:footnote w:type="continuationSeparator" w:id="0">
    <w:p w:rsidR="00BF46C7" w:rsidRDefault="00BF46C7" w:rsidP="001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6F4"/>
    <w:multiLevelType w:val="hybridMultilevel"/>
    <w:tmpl w:val="10921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2C99"/>
    <w:multiLevelType w:val="multilevel"/>
    <w:tmpl w:val="BD342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5516CB"/>
    <w:multiLevelType w:val="hybridMultilevel"/>
    <w:tmpl w:val="62E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408"/>
    <w:multiLevelType w:val="hybridMultilevel"/>
    <w:tmpl w:val="1E0273E4"/>
    <w:lvl w:ilvl="0" w:tplc="27706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268EC"/>
    <w:multiLevelType w:val="multilevel"/>
    <w:tmpl w:val="CAA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47CAA"/>
    <w:multiLevelType w:val="hybridMultilevel"/>
    <w:tmpl w:val="8CC84F26"/>
    <w:lvl w:ilvl="0" w:tplc="DFDE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1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8F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44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06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A9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6A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6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0F5088"/>
    <w:multiLevelType w:val="hybridMultilevel"/>
    <w:tmpl w:val="4CC225BC"/>
    <w:lvl w:ilvl="0" w:tplc="2544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AD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A0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48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6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6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C7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2F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45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96B24"/>
    <w:multiLevelType w:val="hybridMultilevel"/>
    <w:tmpl w:val="0F4054FA"/>
    <w:lvl w:ilvl="0" w:tplc="9140B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2F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80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A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23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4D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02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A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8C0EE7"/>
    <w:multiLevelType w:val="hybridMultilevel"/>
    <w:tmpl w:val="A842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A3580"/>
    <w:multiLevelType w:val="hybridMultilevel"/>
    <w:tmpl w:val="7FE26862"/>
    <w:lvl w:ilvl="0" w:tplc="D254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E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A9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8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4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4B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06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0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E74345"/>
    <w:multiLevelType w:val="multilevel"/>
    <w:tmpl w:val="05E8CDA4"/>
    <w:lvl w:ilvl="0">
      <w:start w:val="1"/>
      <w:numFmt w:val="decimal"/>
      <w:lvlText w:val="%1."/>
      <w:lvlJc w:val="left"/>
      <w:pPr>
        <w:ind w:left="249" w:hanging="284"/>
      </w:pPr>
      <w:rPr>
        <w:rFonts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ind w:left="169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40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590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40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749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894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039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184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D1222D7"/>
    <w:multiLevelType w:val="hybridMultilevel"/>
    <w:tmpl w:val="75FE172C"/>
    <w:lvl w:ilvl="0" w:tplc="6B8C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A2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60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A6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62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CA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A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A0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A8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D656D2"/>
    <w:multiLevelType w:val="hybridMultilevel"/>
    <w:tmpl w:val="F4E4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95395"/>
    <w:multiLevelType w:val="hybridMultilevel"/>
    <w:tmpl w:val="652A79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B6E76ED"/>
    <w:multiLevelType w:val="hybridMultilevel"/>
    <w:tmpl w:val="73003966"/>
    <w:lvl w:ilvl="0" w:tplc="77986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02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6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8F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8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A9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4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1F2518"/>
    <w:multiLevelType w:val="multilevel"/>
    <w:tmpl w:val="903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A002D"/>
    <w:multiLevelType w:val="hybridMultilevel"/>
    <w:tmpl w:val="BB4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8195B"/>
    <w:multiLevelType w:val="hybridMultilevel"/>
    <w:tmpl w:val="0170870E"/>
    <w:lvl w:ilvl="0" w:tplc="B3C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00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66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6F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0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E5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0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A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EA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D6BA7"/>
    <w:multiLevelType w:val="hybridMultilevel"/>
    <w:tmpl w:val="6038B856"/>
    <w:lvl w:ilvl="0" w:tplc="30488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CE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EB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E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2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6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A0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4A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AD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B57E8"/>
    <w:multiLevelType w:val="hybridMultilevel"/>
    <w:tmpl w:val="631A67A2"/>
    <w:lvl w:ilvl="0" w:tplc="2D4E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01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07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C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42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2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A3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C5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483FFB"/>
    <w:multiLevelType w:val="hybridMultilevel"/>
    <w:tmpl w:val="360E03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C7D5347"/>
    <w:multiLevelType w:val="hybridMultilevel"/>
    <w:tmpl w:val="1570AA74"/>
    <w:lvl w:ilvl="0" w:tplc="CB8E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2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4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A2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2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EE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8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8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DF3FAA"/>
    <w:multiLevelType w:val="hybridMultilevel"/>
    <w:tmpl w:val="1A2A35DA"/>
    <w:lvl w:ilvl="0" w:tplc="633C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A4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E1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4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F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4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AF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E8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E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5163F"/>
    <w:multiLevelType w:val="hybridMultilevel"/>
    <w:tmpl w:val="21FC315A"/>
    <w:lvl w:ilvl="0" w:tplc="D79C0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EC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8D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0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9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47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49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42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BDD"/>
    <w:multiLevelType w:val="hybridMultilevel"/>
    <w:tmpl w:val="68B8C792"/>
    <w:lvl w:ilvl="0" w:tplc="A878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EF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A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8B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0E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AC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2A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62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77DE7"/>
    <w:multiLevelType w:val="multilevel"/>
    <w:tmpl w:val="ABD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F5C38"/>
    <w:multiLevelType w:val="hybridMultilevel"/>
    <w:tmpl w:val="4B6CF5CC"/>
    <w:lvl w:ilvl="0" w:tplc="5AAE2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AF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01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02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2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2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A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0D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B7808A0"/>
    <w:multiLevelType w:val="hybridMultilevel"/>
    <w:tmpl w:val="26EA3916"/>
    <w:lvl w:ilvl="0" w:tplc="6ECE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B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A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C9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4E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4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42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21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C3001B3"/>
    <w:multiLevelType w:val="hybridMultilevel"/>
    <w:tmpl w:val="C372633E"/>
    <w:lvl w:ilvl="0" w:tplc="A2BA6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6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0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2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E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2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6A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09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C9B1CEB"/>
    <w:multiLevelType w:val="hybridMultilevel"/>
    <w:tmpl w:val="586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26D75"/>
    <w:multiLevelType w:val="hybridMultilevel"/>
    <w:tmpl w:val="BCD0EA28"/>
    <w:lvl w:ilvl="0" w:tplc="8568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E7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6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6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CC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2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A2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2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F647C1F"/>
    <w:multiLevelType w:val="multilevel"/>
    <w:tmpl w:val="F510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9"/>
  </w:num>
  <w:num w:numId="8">
    <w:abstractNumId w:val="13"/>
  </w:num>
  <w:num w:numId="9">
    <w:abstractNumId w:val="30"/>
  </w:num>
  <w:num w:numId="10">
    <w:abstractNumId w:val="3"/>
  </w:num>
  <w:num w:numId="11">
    <w:abstractNumId w:val="26"/>
  </w:num>
  <w:num w:numId="12">
    <w:abstractNumId w:val="16"/>
  </w:num>
  <w:num w:numId="13">
    <w:abstractNumId w:val="29"/>
  </w:num>
  <w:num w:numId="14">
    <w:abstractNumId w:val="8"/>
  </w:num>
  <w:num w:numId="15">
    <w:abstractNumId w:val="6"/>
  </w:num>
  <w:num w:numId="16">
    <w:abstractNumId w:val="21"/>
  </w:num>
  <w:num w:numId="17">
    <w:abstractNumId w:val="14"/>
  </w:num>
  <w:num w:numId="18">
    <w:abstractNumId w:val="12"/>
  </w:num>
  <w:num w:numId="19">
    <w:abstractNumId w:val="1"/>
  </w:num>
  <w:num w:numId="20">
    <w:abstractNumId w:val="0"/>
  </w:num>
  <w:num w:numId="21">
    <w:abstractNumId w:val="11"/>
  </w:num>
  <w:num w:numId="22">
    <w:abstractNumId w:val="27"/>
  </w:num>
  <w:num w:numId="23">
    <w:abstractNumId w:val="25"/>
  </w:num>
  <w:num w:numId="24">
    <w:abstractNumId w:val="22"/>
  </w:num>
  <w:num w:numId="25">
    <w:abstractNumId w:val="18"/>
  </w:num>
  <w:num w:numId="26">
    <w:abstractNumId w:val="28"/>
  </w:num>
  <w:num w:numId="27">
    <w:abstractNumId w:val="24"/>
  </w:num>
  <w:num w:numId="28">
    <w:abstractNumId w:val="15"/>
  </w:num>
  <w:num w:numId="29">
    <w:abstractNumId w:val="19"/>
  </w:num>
  <w:num w:numId="30">
    <w:abstractNumId w:val="10"/>
  </w:num>
  <w:num w:numId="31">
    <w:abstractNumId w:val="7"/>
  </w:num>
  <w:num w:numId="32">
    <w:abstractNumId w:val="2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64"/>
    <w:rsid w:val="000250F7"/>
    <w:rsid w:val="000377BE"/>
    <w:rsid w:val="000D06F5"/>
    <w:rsid w:val="000D25CA"/>
    <w:rsid w:val="00110903"/>
    <w:rsid w:val="00125761"/>
    <w:rsid w:val="00127E33"/>
    <w:rsid w:val="00140317"/>
    <w:rsid w:val="00144AF3"/>
    <w:rsid w:val="0015620E"/>
    <w:rsid w:val="001828C4"/>
    <w:rsid w:val="001874F4"/>
    <w:rsid w:val="00190F71"/>
    <w:rsid w:val="0019691A"/>
    <w:rsid w:val="001A1E2C"/>
    <w:rsid w:val="001B08B8"/>
    <w:rsid w:val="001F3C66"/>
    <w:rsid w:val="00224618"/>
    <w:rsid w:val="002349B0"/>
    <w:rsid w:val="002427BE"/>
    <w:rsid w:val="002661FF"/>
    <w:rsid w:val="00281C7D"/>
    <w:rsid w:val="002A62A1"/>
    <w:rsid w:val="002B2349"/>
    <w:rsid w:val="002B5A9B"/>
    <w:rsid w:val="002F44E2"/>
    <w:rsid w:val="002F6DDE"/>
    <w:rsid w:val="00303167"/>
    <w:rsid w:val="003142EE"/>
    <w:rsid w:val="00320833"/>
    <w:rsid w:val="00355FD6"/>
    <w:rsid w:val="00356ED2"/>
    <w:rsid w:val="0036230E"/>
    <w:rsid w:val="003625D5"/>
    <w:rsid w:val="00371900"/>
    <w:rsid w:val="0038723D"/>
    <w:rsid w:val="0038759C"/>
    <w:rsid w:val="003902DA"/>
    <w:rsid w:val="003B26F7"/>
    <w:rsid w:val="003E08D8"/>
    <w:rsid w:val="003F5F32"/>
    <w:rsid w:val="00404C08"/>
    <w:rsid w:val="004432C6"/>
    <w:rsid w:val="00452162"/>
    <w:rsid w:val="004B2AA2"/>
    <w:rsid w:val="004B45B8"/>
    <w:rsid w:val="004E3DE9"/>
    <w:rsid w:val="004F4FB0"/>
    <w:rsid w:val="00503961"/>
    <w:rsid w:val="00512F22"/>
    <w:rsid w:val="00513AAF"/>
    <w:rsid w:val="0053656B"/>
    <w:rsid w:val="00572504"/>
    <w:rsid w:val="00583DFE"/>
    <w:rsid w:val="005A573E"/>
    <w:rsid w:val="005C7A42"/>
    <w:rsid w:val="00602A79"/>
    <w:rsid w:val="006154EC"/>
    <w:rsid w:val="006229BE"/>
    <w:rsid w:val="00625F37"/>
    <w:rsid w:val="00632AAE"/>
    <w:rsid w:val="00646662"/>
    <w:rsid w:val="006843F6"/>
    <w:rsid w:val="0069547C"/>
    <w:rsid w:val="006E09D6"/>
    <w:rsid w:val="00722715"/>
    <w:rsid w:val="00726182"/>
    <w:rsid w:val="007349E5"/>
    <w:rsid w:val="00745C50"/>
    <w:rsid w:val="00747A62"/>
    <w:rsid w:val="007678B4"/>
    <w:rsid w:val="00781EA6"/>
    <w:rsid w:val="00786068"/>
    <w:rsid w:val="007876BF"/>
    <w:rsid w:val="00797EB4"/>
    <w:rsid w:val="007A50A8"/>
    <w:rsid w:val="007A7AF8"/>
    <w:rsid w:val="007B7A98"/>
    <w:rsid w:val="007C6CE6"/>
    <w:rsid w:val="007C6F1C"/>
    <w:rsid w:val="00802935"/>
    <w:rsid w:val="008054D2"/>
    <w:rsid w:val="00820516"/>
    <w:rsid w:val="00834BB4"/>
    <w:rsid w:val="0086634E"/>
    <w:rsid w:val="008A03D2"/>
    <w:rsid w:val="008A2A27"/>
    <w:rsid w:val="008B0119"/>
    <w:rsid w:val="008E6BF4"/>
    <w:rsid w:val="008E7B58"/>
    <w:rsid w:val="009319B3"/>
    <w:rsid w:val="00954D61"/>
    <w:rsid w:val="00955872"/>
    <w:rsid w:val="00955B3C"/>
    <w:rsid w:val="00961DE6"/>
    <w:rsid w:val="00964515"/>
    <w:rsid w:val="009752C3"/>
    <w:rsid w:val="009824DC"/>
    <w:rsid w:val="009A1391"/>
    <w:rsid w:val="009B22E4"/>
    <w:rsid w:val="009B43FD"/>
    <w:rsid w:val="00A11AFC"/>
    <w:rsid w:val="00A24160"/>
    <w:rsid w:val="00A503A6"/>
    <w:rsid w:val="00A51C08"/>
    <w:rsid w:val="00A57457"/>
    <w:rsid w:val="00A7318C"/>
    <w:rsid w:val="00A82B60"/>
    <w:rsid w:val="00AA5379"/>
    <w:rsid w:val="00AB1653"/>
    <w:rsid w:val="00AD62A5"/>
    <w:rsid w:val="00AD687A"/>
    <w:rsid w:val="00AE3567"/>
    <w:rsid w:val="00B04625"/>
    <w:rsid w:val="00B31A12"/>
    <w:rsid w:val="00B726B0"/>
    <w:rsid w:val="00B72E7A"/>
    <w:rsid w:val="00B9784F"/>
    <w:rsid w:val="00BA215A"/>
    <w:rsid w:val="00BC57E4"/>
    <w:rsid w:val="00BE4666"/>
    <w:rsid w:val="00BF46C7"/>
    <w:rsid w:val="00C64002"/>
    <w:rsid w:val="00C83292"/>
    <w:rsid w:val="00C92164"/>
    <w:rsid w:val="00CC3FA8"/>
    <w:rsid w:val="00CC6B2B"/>
    <w:rsid w:val="00CE6DBD"/>
    <w:rsid w:val="00CF7BDE"/>
    <w:rsid w:val="00D10001"/>
    <w:rsid w:val="00D217B4"/>
    <w:rsid w:val="00D21CE7"/>
    <w:rsid w:val="00D36980"/>
    <w:rsid w:val="00D37A39"/>
    <w:rsid w:val="00D53160"/>
    <w:rsid w:val="00D661CA"/>
    <w:rsid w:val="00D80AC3"/>
    <w:rsid w:val="00D913FB"/>
    <w:rsid w:val="00DB384F"/>
    <w:rsid w:val="00DB7994"/>
    <w:rsid w:val="00DD2584"/>
    <w:rsid w:val="00DD5FFC"/>
    <w:rsid w:val="00DD6F80"/>
    <w:rsid w:val="00DD79FA"/>
    <w:rsid w:val="00E11695"/>
    <w:rsid w:val="00E147C8"/>
    <w:rsid w:val="00E227FC"/>
    <w:rsid w:val="00E24421"/>
    <w:rsid w:val="00E32BB2"/>
    <w:rsid w:val="00E36AE4"/>
    <w:rsid w:val="00E506F8"/>
    <w:rsid w:val="00E60CA5"/>
    <w:rsid w:val="00E941A7"/>
    <w:rsid w:val="00EA3A17"/>
    <w:rsid w:val="00EB2450"/>
    <w:rsid w:val="00ED2978"/>
    <w:rsid w:val="00ED416A"/>
    <w:rsid w:val="00EE3AF7"/>
    <w:rsid w:val="00EF502B"/>
    <w:rsid w:val="00F32A59"/>
    <w:rsid w:val="00F34CDD"/>
    <w:rsid w:val="00F52462"/>
    <w:rsid w:val="00FA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FF"/>
  </w:style>
  <w:style w:type="paragraph" w:styleId="1">
    <w:name w:val="heading 1"/>
    <w:basedOn w:val="a"/>
    <w:next w:val="a"/>
    <w:link w:val="10"/>
    <w:uiPriority w:val="9"/>
    <w:qFormat/>
    <w:rsid w:val="00FA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E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F71"/>
  </w:style>
  <w:style w:type="paragraph" w:styleId="a7">
    <w:name w:val="footer"/>
    <w:basedOn w:val="a"/>
    <w:link w:val="a8"/>
    <w:uiPriority w:val="99"/>
    <w:unhideWhenUsed/>
    <w:rsid w:val="0019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F71"/>
  </w:style>
  <w:style w:type="paragraph" w:styleId="a9">
    <w:name w:val="No Spacing"/>
    <w:uiPriority w:val="1"/>
    <w:qFormat/>
    <w:rsid w:val="004E3DE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8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3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6A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c">
    <w:name w:val="Hyperlink"/>
    <w:basedOn w:val="a0"/>
    <w:uiPriority w:val="99"/>
    <w:semiHidden/>
    <w:unhideWhenUsed/>
    <w:rsid w:val="00E36AE4"/>
    <w:rPr>
      <w:color w:val="0000FF"/>
      <w:u w:val="single"/>
    </w:rPr>
  </w:style>
  <w:style w:type="character" w:customStyle="1" w:styleId="light-red-text">
    <w:name w:val="light-red-text"/>
    <w:basedOn w:val="a0"/>
    <w:rsid w:val="00E36AE4"/>
  </w:style>
  <w:style w:type="character" w:customStyle="1" w:styleId="dark-red-text">
    <w:name w:val="dark-red-text"/>
    <w:basedOn w:val="a0"/>
    <w:rsid w:val="00E36AE4"/>
  </w:style>
  <w:style w:type="character" w:customStyle="1" w:styleId="10">
    <w:name w:val="Заголовок 1 Знак"/>
    <w:basedOn w:val="a0"/>
    <w:link w:val="1"/>
    <w:uiPriority w:val="9"/>
    <w:rsid w:val="00FA68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FA687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1"/>
    <w:rsid w:val="00FA687C"/>
    <w:rPr>
      <w:rFonts w:ascii="Times New Roman" w:eastAsia="Times New Roman" w:hAnsi="Times New Roman" w:cs="Times New Roman"/>
      <w:color w:val="00000A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E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F71"/>
  </w:style>
  <w:style w:type="paragraph" w:styleId="a7">
    <w:name w:val="footer"/>
    <w:basedOn w:val="a"/>
    <w:link w:val="a8"/>
    <w:uiPriority w:val="99"/>
    <w:unhideWhenUsed/>
    <w:rsid w:val="0019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F71"/>
  </w:style>
  <w:style w:type="paragraph" w:styleId="a9">
    <w:name w:val="No Spacing"/>
    <w:uiPriority w:val="1"/>
    <w:qFormat/>
    <w:rsid w:val="004E3DE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8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3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6A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c">
    <w:name w:val="Hyperlink"/>
    <w:basedOn w:val="a0"/>
    <w:uiPriority w:val="99"/>
    <w:semiHidden/>
    <w:unhideWhenUsed/>
    <w:rsid w:val="00E36AE4"/>
    <w:rPr>
      <w:color w:val="0000FF"/>
      <w:u w:val="single"/>
    </w:rPr>
  </w:style>
  <w:style w:type="character" w:customStyle="1" w:styleId="light-red-text">
    <w:name w:val="light-red-text"/>
    <w:basedOn w:val="a0"/>
    <w:rsid w:val="00E36AE4"/>
  </w:style>
  <w:style w:type="character" w:customStyle="1" w:styleId="dark-red-text">
    <w:name w:val="dark-red-text"/>
    <w:basedOn w:val="a0"/>
    <w:rsid w:val="00E36AE4"/>
  </w:style>
  <w:style w:type="character" w:customStyle="1" w:styleId="10">
    <w:name w:val="Заголовок 1 Знак"/>
    <w:basedOn w:val="a0"/>
    <w:link w:val="1"/>
    <w:uiPriority w:val="9"/>
    <w:rsid w:val="00FA68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FA687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1"/>
    <w:rsid w:val="00FA687C"/>
    <w:rPr>
      <w:rFonts w:ascii="Times New Roman" w:eastAsia="Times New Roman" w:hAnsi="Times New Roman" w:cs="Times New Roman"/>
      <w:color w:val="00000A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t.kiasuo.ru/groups/65069" TargetMode="External"/><Relationship Id="rId13" Type="http://schemas.openxmlformats.org/officeDocument/2006/relationships/hyperlink" Target="https://spt.kiasuo.ru/groups/650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t.kiasuo.ru/groups/845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t.kiasuo.ru/groups/650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t.kiasuo.ru/groups/8457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pt.kiasuo.ru/groups/65070" TargetMode="External"/><Relationship Id="rId14" Type="http://schemas.openxmlformats.org/officeDocument/2006/relationships/hyperlink" Target="https://spt.kiasuo.ru/groups/65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2132-A69D-40B1-977F-D59A2335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Татьяна</cp:lastModifiedBy>
  <cp:revision>45</cp:revision>
  <cp:lastPrinted>2023-09-26T15:25:00Z</cp:lastPrinted>
  <dcterms:created xsi:type="dcterms:W3CDTF">2022-03-06T10:30:00Z</dcterms:created>
  <dcterms:modified xsi:type="dcterms:W3CDTF">2024-10-31T02:41:00Z</dcterms:modified>
</cp:coreProperties>
</file>