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B9" w:rsidRPr="002A1315" w:rsidRDefault="00A109B9" w:rsidP="00A109B9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  <w:r w:rsidRPr="002A1315">
        <w:rPr>
          <w:rStyle w:val="a5"/>
          <w:rFonts w:ascii="Times New Roman" w:hAnsi="Times New Roman" w:cs="Times New Roman"/>
          <w:color w:val="222222"/>
          <w:sz w:val="32"/>
          <w:szCs w:val="32"/>
        </w:rPr>
        <w:t>Упражнение «</w:t>
      </w:r>
      <w:r>
        <w:rPr>
          <w:rStyle w:val="a5"/>
          <w:rFonts w:ascii="Times New Roman" w:hAnsi="Times New Roman" w:cs="Times New Roman"/>
          <w:color w:val="222222"/>
          <w:sz w:val="32"/>
          <w:szCs w:val="32"/>
        </w:rPr>
        <w:t>Марионетка</w:t>
      </w:r>
      <w:r w:rsidRPr="002A1315">
        <w:rPr>
          <w:rStyle w:val="a5"/>
          <w:rFonts w:ascii="Times New Roman" w:hAnsi="Times New Roman" w:cs="Times New Roman"/>
          <w:color w:val="222222"/>
          <w:sz w:val="32"/>
          <w:szCs w:val="32"/>
        </w:rPr>
        <w:t xml:space="preserve"> и кукловод</w:t>
      </w:r>
      <w:r>
        <w:rPr>
          <w:rStyle w:val="a5"/>
          <w:rFonts w:ascii="Times New Roman" w:hAnsi="Times New Roman" w:cs="Times New Roman"/>
          <w:color w:val="222222"/>
          <w:sz w:val="32"/>
          <w:szCs w:val="32"/>
        </w:rPr>
        <w:t>ы</w:t>
      </w:r>
      <w:r w:rsidRPr="002A1315">
        <w:rPr>
          <w:rStyle w:val="a5"/>
          <w:rFonts w:ascii="Times New Roman" w:hAnsi="Times New Roman" w:cs="Times New Roman"/>
          <w:color w:val="222222"/>
          <w:sz w:val="32"/>
          <w:szCs w:val="32"/>
        </w:rPr>
        <w:t>»</w:t>
      </w:r>
    </w:p>
    <w:p w:rsidR="00A109B9" w:rsidRPr="000479D3" w:rsidRDefault="00A109B9" w:rsidP="00A109B9">
      <w:pPr>
        <w:tabs>
          <w:tab w:val="left" w:pos="179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A109B9" w:rsidRPr="00D23A4D" w:rsidTr="006751F3">
        <w:tc>
          <w:tcPr>
            <w:tcW w:w="3369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095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A109B9" w:rsidRPr="00D23A4D" w:rsidTr="006751F3">
        <w:tc>
          <w:tcPr>
            <w:tcW w:w="3369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095" w:type="dxa"/>
          </w:tcPr>
          <w:p w:rsidR="00A109B9" w:rsidRPr="00B459F1" w:rsidRDefault="00A109B9" w:rsidP="00F57A3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</w:tr>
      <w:tr w:rsidR="00A109B9" w:rsidRPr="00D23A4D" w:rsidTr="006751F3">
        <w:tc>
          <w:tcPr>
            <w:tcW w:w="3369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Тема пакета</w:t>
            </w:r>
          </w:p>
        </w:tc>
        <w:tc>
          <w:tcPr>
            <w:tcW w:w="6095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конструктивного общения и взаимодействия</w:t>
            </w:r>
          </w:p>
        </w:tc>
      </w:tr>
      <w:tr w:rsidR="00A109B9" w:rsidRPr="00D23A4D" w:rsidTr="006751F3">
        <w:tc>
          <w:tcPr>
            <w:tcW w:w="3369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Описание упражнения/тренинга</w:t>
            </w:r>
          </w:p>
        </w:tc>
        <w:tc>
          <w:tcPr>
            <w:tcW w:w="6095" w:type="dxa"/>
          </w:tcPr>
          <w:p w:rsidR="00A109B9" w:rsidRPr="00A109B9" w:rsidRDefault="00A109B9" w:rsidP="00A109B9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A1315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>Упражнение «Марионетка и кукловоды»</w:t>
            </w:r>
          </w:p>
          <w:p w:rsidR="00A109B9" w:rsidRPr="002A1315" w:rsidRDefault="00A109B9" w:rsidP="00675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2A13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дать участникам на собственном опыте испытать как состояние полной зависимости, так и состояние, когда другой полностью зависит от тебя. </w:t>
            </w:r>
          </w:p>
          <w:p w:rsidR="00A109B9" w:rsidRPr="002A1315" w:rsidRDefault="00A109B9" w:rsidP="00675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109B9" w:rsidRDefault="00A109B9" w:rsidP="006751F3">
            <w:pPr>
              <w:jc w:val="both"/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упражнение имеет широкое поле ассоциаций, связанных как с ситуацией "наркоман-наркотик", так и с разнообразными отношениями, возникающими в семье подростка или в компании сверстников. </w:t>
            </w: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разбиваются на тройки. В каждой выбирается "марионетка" и два "кукловода". Упражнение заключается в том, что каж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дой подгруппе предлагается разыг</w:t>
            </w:r>
            <w:r w:rsidRPr="002A13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рать маленькую сценку кукольного</w:t>
            </w:r>
            <w:r w:rsidRPr="00BA57C7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представления, где "кукловоды" управляют всеми движениями "марионеток". Сценарий сценки участники разрабатывают самостоятельно, ничем не ограничивая своего воображения. </w:t>
            </w:r>
            <w:r w:rsidRPr="00BA57C7">
              <w:rPr>
                <w:rFonts w:ascii="Georgia" w:hAnsi="Georgia"/>
                <w:color w:val="000000"/>
                <w:sz w:val="28"/>
                <w:szCs w:val="28"/>
              </w:rPr>
              <w:br/>
            </w:r>
            <w:r w:rsidRPr="00BA57C7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После обдумывания и репетиций подгруппы по очереди представляют свой вариант остальным участникам, которые выступают в роли зрителей.</w:t>
            </w:r>
          </w:p>
          <w:p w:rsidR="00A109B9" w:rsidRDefault="00A109B9" w:rsidP="006751F3">
            <w:pPr>
              <w:jc w:val="both"/>
            </w:pPr>
            <w:r w:rsidRPr="00BA57C7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109B9" w:rsidRPr="00D23A4D" w:rsidTr="006751F3">
        <w:tc>
          <w:tcPr>
            <w:tcW w:w="3369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Рефлексивные вопросы</w:t>
            </w:r>
          </w:p>
        </w:tc>
        <w:tc>
          <w:tcPr>
            <w:tcW w:w="6095" w:type="dxa"/>
          </w:tcPr>
          <w:p w:rsidR="00A109B9" w:rsidRPr="00A109B9" w:rsidRDefault="00A109B9" w:rsidP="006751F3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впечатления вышли на первый план?</w:t>
            </w:r>
          </w:p>
          <w:p w:rsidR="00A109B9" w:rsidRPr="002A1315" w:rsidRDefault="00A109B9" w:rsidP="006751F3">
            <w:pPr>
              <w:pStyle w:val="a9"/>
              <w:numPr>
                <w:ilvl w:val="0"/>
                <w:numId w:val="16"/>
              </w:numPr>
              <w:jc w:val="both"/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Какие 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чувства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испытывали в рол</w:t>
            </w:r>
            <w:proofErr w:type="gramStart"/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и"</w:t>
            </w:r>
            <w:proofErr w:type="gramEnd"/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марионетки"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? Почему? </w:t>
            </w:r>
          </w:p>
          <w:p w:rsidR="00A109B9" w:rsidRPr="00A109B9" w:rsidRDefault="00A109B9" w:rsidP="006751F3">
            <w:pPr>
              <w:pStyle w:val="a9"/>
              <w:numPr>
                <w:ilvl w:val="0"/>
                <w:numId w:val="16"/>
              </w:numPr>
              <w:jc w:val="both"/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Какие 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чувства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испытывали в роли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"кукловодов", управлявших ее движениями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?  Почему?</w:t>
            </w:r>
          </w:p>
          <w:p w:rsidR="00A109B9" w:rsidRDefault="00A109B9" w:rsidP="006751F3">
            <w:pPr>
              <w:pStyle w:val="a9"/>
              <w:numPr>
                <w:ilvl w:val="0"/>
                <w:numId w:val="16"/>
              </w:numPr>
              <w:jc w:val="both"/>
            </w:pP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Какие отношения между людьми делают состояние</w:t>
            </w:r>
            <w:r>
              <w:rPr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зависимости, и </w:t>
            </w:r>
            <w:proofErr w:type="spellStart"/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гипер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опека</w:t>
            </w:r>
            <w:proofErr w:type="spellEnd"/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(И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скаженными и неполноценными</w:t>
            </w:r>
            <w:r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2A1315">
              <w:rPr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513F4B" w:rsidRDefault="00513F4B" w:rsidP="0083113E">
      <w:pPr>
        <w:tabs>
          <w:tab w:val="left" w:pos="179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F4B" w:rsidRDefault="00513F4B" w:rsidP="0083113E">
      <w:pPr>
        <w:tabs>
          <w:tab w:val="left" w:pos="179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13E" w:rsidRPr="000479D3" w:rsidRDefault="00B459F1" w:rsidP="0083113E">
      <w:pPr>
        <w:tabs>
          <w:tab w:val="left" w:pos="1798"/>
        </w:tabs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r w:rsidRPr="000479D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Упражнение </w:t>
      </w:r>
      <w:r w:rsidR="0083113E" w:rsidRPr="000479D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«Волшебная пещера»</w:t>
      </w:r>
    </w:p>
    <w:p w:rsidR="007D77A9" w:rsidRPr="00B459F1" w:rsidRDefault="007D77A9" w:rsidP="0083113E">
      <w:pPr>
        <w:tabs>
          <w:tab w:val="left" w:pos="179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9F1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B459F1" w:rsidRPr="00B459F1" w:rsidTr="00B459F1">
        <w:tc>
          <w:tcPr>
            <w:tcW w:w="3936" w:type="dxa"/>
          </w:tcPr>
          <w:p w:rsidR="00B459F1" w:rsidRPr="00B459F1" w:rsidRDefault="00B459F1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528" w:type="dxa"/>
          </w:tcPr>
          <w:p w:rsidR="00B459F1" w:rsidRPr="00B459F1" w:rsidRDefault="00EE6E43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B459F1" w:rsidRPr="00B459F1" w:rsidTr="00B459F1">
        <w:tc>
          <w:tcPr>
            <w:tcW w:w="3936" w:type="dxa"/>
          </w:tcPr>
          <w:p w:rsidR="00B459F1" w:rsidRPr="00B459F1" w:rsidRDefault="00B459F1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528" w:type="dxa"/>
          </w:tcPr>
          <w:p w:rsidR="00B459F1" w:rsidRPr="00B459F1" w:rsidRDefault="00EE6E43" w:rsidP="00F57A3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</w:tr>
      <w:tr w:rsidR="00B459F1" w:rsidRPr="00B459F1" w:rsidTr="00B459F1">
        <w:tc>
          <w:tcPr>
            <w:tcW w:w="3936" w:type="dxa"/>
          </w:tcPr>
          <w:p w:rsidR="00B459F1" w:rsidRPr="00A109B9" w:rsidRDefault="00B459F1" w:rsidP="00A109B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>Тема пакета</w:t>
            </w:r>
            <w:r w:rsidR="0083113E" w:rsidRPr="00A109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528" w:type="dxa"/>
          </w:tcPr>
          <w:p w:rsidR="00B459F1" w:rsidRPr="00B459F1" w:rsidRDefault="00B459F1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конструктивного общения и взаимодействия</w:t>
            </w:r>
          </w:p>
        </w:tc>
      </w:tr>
      <w:tr w:rsidR="00B459F1" w:rsidRPr="00B459F1" w:rsidTr="00B459F1">
        <w:tc>
          <w:tcPr>
            <w:tcW w:w="3936" w:type="dxa"/>
          </w:tcPr>
          <w:p w:rsidR="00B459F1" w:rsidRPr="00B459F1" w:rsidRDefault="00B459F1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Описание упражнения/тренинга</w:t>
            </w:r>
          </w:p>
        </w:tc>
        <w:tc>
          <w:tcPr>
            <w:tcW w:w="5528" w:type="dxa"/>
          </w:tcPr>
          <w:p w:rsidR="0083113E" w:rsidRPr="0083113E" w:rsidRDefault="0083113E" w:rsidP="00A109B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3113E">
              <w:rPr>
                <w:b/>
                <w:bCs/>
                <w:color w:val="000000" w:themeColor="text1"/>
                <w:sz w:val="28"/>
                <w:szCs w:val="28"/>
              </w:rPr>
              <w:t>Упражнение </w:t>
            </w:r>
            <w:r w:rsidRPr="0083113E">
              <w:rPr>
                <w:b/>
                <w:color w:val="000000" w:themeColor="text1"/>
                <w:sz w:val="28"/>
                <w:szCs w:val="28"/>
              </w:rPr>
              <w:t>«Волшебная пещера»</w:t>
            </w:r>
          </w:p>
          <w:p w:rsidR="00B459F1" w:rsidRPr="0083113E" w:rsidRDefault="00B459F1" w:rsidP="0083113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000000" w:themeColor="text1"/>
                <w:sz w:val="28"/>
                <w:szCs w:val="28"/>
              </w:rPr>
            </w:pPr>
            <w:r w:rsidRPr="0083113E">
              <w:rPr>
                <w:b/>
                <w:color w:val="000000" w:themeColor="text1"/>
                <w:sz w:val="28"/>
                <w:szCs w:val="28"/>
              </w:rPr>
              <w:t>Цель:</w:t>
            </w:r>
            <w:r w:rsidR="00CF73FA">
              <w:rPr>
                <w:color w:val="000000" w:themeColor="text1"/>
                <w:sz w:val="28"/>
                <w:szCs w:val="28"/>
              </w:rPr>
              <w:t xml:space="preserve"> р</w:t>
            </w:r>
            <w:r w:rsidR="00EE6E43" w:rsidRPr="0083113E">
              <w:rPr>
                <w:color w:val="000000" w:themeColor="text1"/>
                <w:sz w:val="28"/>
                <w:szCs w:val="28"/>
              </w:rPr>
              <w:t>азвитие коммуникативной компетентности и</w:t>
            </w:r>
            <w:r w:rsidR="00A109B9">
              <w:rPr>
                <w:color w:val="000000" w:themeColor="text1"/>
                <w:sz w:val="28"/>
                <w:szCs w:val="28"/>
              </w:rPr>
              <w:t xml:space="preserve"> творческого потенциала</w:t>
            </w:r>
            <w:r w:rsidR="00EE6E43" w:rsidRPr="0083113E">
              <w:rPr>
                <w:color w:val="000000" w:themeColor="text1"/>
                <w:sz w:val="28"/>
                <w:szCs w:val="28"/>
              </w:rPr>
              <w:t>.</w:t>
            </w:r>
          </w:p>
          <w:p w:rsidR="0083113E" w:rsidRPr="0083113E" w:rsidRDefault="0083113E" w:rsidP="0083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3113E" w:rsidRPr="0083113E" w:rsidRDefault="0083113E" w:rsidP="0083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113E">
              <w:rPr>
                <w:color w:val="000000" w:themeColor="text1"/>
                <w:sz w:val="28"/>
                <w:szCs w:val="28"/>
              </w:rPr>
              <w:t xml:space="preserve">   В пещере есть разные предметы. Но предметы не обычные, это качества личности. Каждый из вас может взять 5– любых. Советоваться нельзя, делиться, обмениваться </w:t>
            </w:r>
            <w:proofErr w:type="gramStart"/>
            <w:r w:rsidRPr="0083113E">
              <w:rPr>
                <w:color w:val="000000" w:themeColor="text1"/>
                <w:sz w:val="28"/>
                <w:szCs w:val="28"/>
              </w:rPr>
              <w:t>в последствии</w:t>
            </w:r>
            <w:proofErr w:type="gramEnd"/>
            <w:r w:rsidRPr="0083113E">
              <w:rPr>
                <w:color w:val="000000" w:themeColor="text1"/>
                <w:sz w:val="28"/>
                <w:szCs w:val="28"/>
              </w:rPr>
              <w:t xml:space="preserve"> тоже нельзя будет. Выберете качества, которые вы возьмете.</w:t>
            </w:r>
          </w:p>
          <w:p w:rsidR="0083113E" w:rsidRPr="0083113E" w:rsidRDefault="0083113E" w:rsidP="0083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113E">
              <w:rPr>
                <w:color w:val="000000" w:themeColor="text1"/>
                <w:sz w:val="28"/>
                <w:szCs w:val="28"/>
              </w:rPr>
              <w:t xml:space="preserve">  У вас есть 5качеств, но ситуация такова, что унести из пещеры группа может только 5 самых важных. Посоветуйтесь и составьте общий список.(3мин)</w:t>
            </w:r>
          </w:p>
          <w:p w:rsidR="00B459F1" w:rsidRPr="0083113E" w:rsidRDefault="00B459F1" w:rsidP="0083113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459F1" w:rsidRPr="00B459F1" w:rsidTr="00B459F1">
        <w:tc>
          <w:tcPr>
            <w:tcW w:w="3936" w:type="dxa"/>
          </w:tcPr>
          <w:p w:rsidR="00B459F1" w:rsidRPr="00B459F1" w:rsidRDefault="00B459F1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Рефлексивные вопросы</w:t>
            </w:r>
          </w:p>
        </w:tc>
        <w:tc>
          <w:tcPr>
            <w:tcW w:w="5528" w:type="dxa"/>
          </w:tcPr>
          <w:p w:rsidR="0083113E" w:rsidRDefault="0083113E" w:rsidP="0083113E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113E">
              <w:rPr>
                <w:color w:val="000000" w:themeColor="text1"/>
                <w:sz w:val="28"/>
                <w:szCs w:val="28"/>
              </w:rPr>
              <w:t>Удалось, ли договорится?</w:t>
            </w:r>
          </w:p>
          <w:p w:rsidR="0083113E" w:rsidRDefault="0083113E" w:rsidP="0083113E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чём были трудности?</w:t>
            </w:r>
          </w:p>
          <w:p w:rsidR="0083113E" w:rsidRDefault="000479D3" w:rsidP="0083113E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Как уда</w:t>
            </w:r>
            <w:r w:rsidR="0083113E">
              <w:rPr>
                <w:color w:val="000000" w:themeColor="text1"/>
                <w:sz w:val="28"/>
                <w:szCs w:val="28"/>
              </w:rPr>
              <w:t>лось их решить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83113E" w:rsidRPr="0083113E" w:rsidRDefault="0083113E" w:rsidP="0083113E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83113E">
              <w:rPr>
                <w:color w:val="000000" w:themeColor="text1"/>
                <w:sz w:val="28"/>
                <w:szCs w:val="28"/>
              </w:rPr>
              <w:t>Какой можно сделать вывод? (« Люди становятся одинокими, если вместо мостов они строят стены»)</w:t>
            </w:r>
          </w:p>
        </w:tc>
      </w:tr>
    </w:tbl>
    <w:p w:rsidR="009A0654" w:rsidRDefault="009A0654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B9" w:rsidRDefault="00A109B9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2B5" w:rsidRDefault="00BD12B5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F4B" w:rsidRDefault="00513F4B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F4B" w:rsidRDefault="00513F4B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F4B" w:rsidRDefault="00513F4B" w:rsidP="00BD12B5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9B9" w:rsidRPr="00A109B9" w:rsidRDefault="00A109B9" w:rsidP="00A109B9">
      <w:pPr>
        <w:pStyle w:val="1"/>
        <w:jc w:val="center"/>
        <w:rPr>
          <w:color w:val="000000" w:themeColor="text1"/>
          <w:sz w:val="32"/>
          <w:szCs w:val="32"/>
        </w:rPr>
      </w:pPr>
      <w:r w:rsidRPr="00CF73FA">
        <w:rPr>
          <w:color w:val="000000" w:themeColor="text1"/>
          <w:sz w:val="32"/>
          <w:szCs w:val="32"/>
        </w:rPr>
        <w:lastRenderedPageBreak/>
        <w:t>Упражнение «Атомы и молекулы»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A109B9" w:rsidRPr="00D23A4D" w:rsidTr="006751F3">
        <w:tc>
          <w:tcPr>
            <w:tcW w:w="3936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5528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A109B9" w:rsidRPr="00D23A4D" w:rsidTr="006751F3">
        <w:tc>
          <w:tcPr>
            <w:tcW w:w="3936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5528" w:type="dxa"/>
          </w:tcPr>
          <w:p w:rsidR="00A109B9" w:rsidRPr="00B459F1" w:rsidRDefault="00A109B9" w:rsidP="00F57A3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</w:tr>
      <w:tr w:rsidR="00A109B9" w:rsidRPr="00D23A4D" w:rsidTr="006751F3">
        <w:tc>
          <w:tcPr>
            <w:tcW w:w="3936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Тема пакета</w:t>
            </w:r>
          </w:p>
        </w:tc>
        <w:tc>
          <w:tcPr>
            <w:tcW w:w="5528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конструктивного общения и взаимодействия</w:t>
            </w:r>
          </w:p>
        </w:tc>
      </w:tr>
      <w:tr w:rsidR="00A109B9" w:rsidRPr="00D23A4D" w:rsidTr="006751F3">
        <w:tc>
          <w:tcPr>
            <w:tcW w:w="3936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Описание упражнения/тренинга</w:t>
            </w:r>
          </w:p>
        </w:tc>
        <w:tc>
          <w:tcPr>
            <w:tcW w:w="5528" w:type="dxa"/>
          </w:tcPr>
          <w:p w:rsidR="00A109B9" w:rsidRPr="000479D3" w:rsidRDefault="00A109B9" w:rsidP="00A109B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9D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Упражнение </w:t>
            </w:r>
            <w:r w:rsidRPr="0004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9D3">
              <w:rPr>
                <w:rFonts w:ascii="Times New Roman" w:hAnsi="Times New Roman" w:cs="Times New Roman"/>
                <w:b/>
                <w:sz w:val="28"/>
                <w:szCs w:val="28"/>
              </w:rPr>
              <w:t>«Атомы и молекулы»</w:t>
            </w:r>
          </w:p>
          <w:p w:rsidR="00A109B9" w:rsidRDefault="00A109B9" w:rsidP="006751F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47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0479D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невербальных навыков общения; совершенствование взаимопонимания партнеров по невербальному общению.</w:t>
            </w:r>
          </w:p>
          <w:p w:rsidR="00A109B9" w:rsidRDefault="00A109B9" w:rsidP="006751F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B9" w:rsidRDefault="00A109B9" w:rsidP="006751F3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Ведущий: "</w:t>
            </w:r>
            <w:r w:rsidRPr="00047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Сейчас каждый сжимается в комок. Вы – одинокие атомы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479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7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Начинается хаотическое броуновское движение, при этом возможны легкие столкновения друг с другом. Будьте осторожны.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Атомы постоянно двигаются и объединяются в молекулы. Число атомов в молекуле может быть разное. </w:t>
            </w:r>
            <w:r w:rsidRPr="00047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моей команде вы соединяетесь в молекулы, число атомов в которой я назову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479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Мы сейчас начнём быстро двигаться, и я буду говорить, например, три. И тогда атомы должны объединиться в молекулы по три атома в каждой. </w:t>
            </w:r>
            <w:r w:rsidRPr="00047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Те, кто не вошел ни в одну из молекул, выбывают из игры. Затем, другое количество атомов в молекулах и т.д., но не более 4-5 раз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0479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результате игры группа разбивается на две подгруппы: выбывших и оставшихся на площадке.</w:t>
            </w:r>
          </w:p>
          <w:p w:rsidR="00A109B9" w:rsidRPr="00CF73FA" w:rsidRDefault="00A109B9" w:rsidP="006751F3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09B9" w:rsidRPr="00D23A4D" w:rsidTr="006751F3">
        <w:tc>
          <w:tcPr>
            <w:tcW w:w="3936" w:type="dxa"/>
          </w:tcPr>
          <w:p w:rsidR="00A109B9" w:rsidRPr="00B459F1" w:rsidRDefault="00A109B9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Рефлексивные вопросы</w:t>
            </w:r>
          </w:p>
        </w:tc>
        <w:tc>
          <w:tcPr>
            <w:tcW w:w="5528" w:type="dxa"/>
          </w:tcPr>
          <w:p w:rsidR="00A109B9" w:rsidRPr="002A1315" w:rsidRDefault="00A109B9" w:rsidP="006751F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315">
              <w:rPr>
                <w:rFonts w:ascii="Times New Roman" w:hAnsi="Times New Roman" w:cs="Times New Roman"/>
                <w:sz w:val="28"/>
                <w:szCs w:val="28"/>
              </w:rPr>
              <w:t>Как вы себя чувствуете?</w:t>
            </w:r>
          </w:p>
          <w:p w:rsidR="00A109B9" w:rsidRPr="002A1315" w:rsidRDefault="00A109B9" w:rsidP="006751F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315">
              <w:rPr>
                <w:rFonts w:ascii="Times New Roman" w:hAnsi="Times New Roman" w:cs="Times New Roman"/>
                <w:sz w:val="28"/>
                <w:szCs w:val="28"/>
              </w:rPr>
              <w:t>Удалось ли договориться?</w:t>
            </w:r>
          </w:p>
          <w:p w:rsidR="00A109B9" w:rsidRPr="002A1315" w:rsidRDefault="00A109B9" w:rsidP="006751F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315">
              <w:rPr>
                <w:rFonts w:ascii="Times New Roman" w:hAnsi="Times New Roman" w:cs="Times New Roman"/>
                <w:sz w:val="28"/>
                <w:szCs w:val="28"/>
              </w:rPr>
              <w:t>Почему не все вошли в группу?</w:t>
            </w:r>
          </w:p>
          <w:p w:rsidR="00A109B9" w:rsidRPr="00CF73FA" w:rsidRDefault="00A109B9" w:rsidP="006751F3">
            <w:pPr>
              <w:pStyle w:val="aa"/>
              <w:numPr>
                <w:ilvl w:val="0"/>
                <w:numId w:val="15"/>
              </w:numPr>
            </w:pPr>
            <w:r w:rsidRPr="002A1315">
              <w:rPr>
                <w:rFonts w:ascii="Times New Roman" w:hAnsi="Times New Roman" w:cs="Times New Roman"/>
                <w:sz w:val="28"/>
                <w:szCs w:val="28"/>
              </w:rPr>
              <w:t>Чем отличаются те, кто остался вне игры?</w:t>
            </w:r>
          </w:p>
        </w:tc>
      </w:tr>
    </w:tbl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513F4B" w:rsidRDefault="00513F4B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513F4B" w:rsidRDefault="00513F4B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A109B9" w:rsidRDefault="00A109B9" w:rsidP="002A1315">
      <w:pPr>
        <w:pStyle w:val="aa"/>
        <w:jc w:val="center"/>
        <w:rPr>
          <w:rStyle w:val="a5"/>
          <w:rFonts w:ascii="Times New Roman" w:hAnsi="Times New Roman" w:cs="Times New Roman"/>
          <w:color w:val="222222"/>
          <w:sz w:val="32"/>
          <w:szCs w:val="32"/>
        </w:rPr>
      </w:pPr>
    </w:p>
    <w:p w:rsidR="000479D3" w:rsidRPr="00513F4B" w:rsidRDefault="002A1315" w:rsidP="00513F4B">
      <w:pPr>
        <w:pStyle w:val="aa"/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2A1315">
        <w:rPr>
          <w:rStyle w:val="a5"/>
          <w:rFonts w:ascii="Times New Roman" w:hAnsi="Times New Roman" w:cs="Times New Roman"/>
          <w:color w:val="222222"/>
          <w:sz w:val="32"/>
          <w:szCs w:val="32"/>
        </w:rPr>
        <w:lastRenderedPageBreak/>
        <w:t>Упражнение «Кукла и кукловод»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479D3" w:rsidRPr="00D23A4D" w:rsidTr="00513F4B">
        <w:tc>
          <w:tcPr>
            <w:tcW w:w="3970" w:type="dxa"/>
          </w:tcPr>
          <w:p w:rsidR="000479D3" w:rsidRPr="00B459F1" w:rsidRDefault="000479D3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095" w:type="dxa"/>
          </w:tcPr>
          <w:p w:rsidR="000479D3" w:rsidRPr="00B459F1" w:rsidRDefault="000479D3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0479D3" w:rsidRPr="00D23A4D" w:rsidTr="00513F4B">
        <w:tc>
          <w:tcPr>
            <w:tcW w:w="3970" w:type="dxa"/>
          </w:tcPr>
          <w:p w:rsidR="000479D3" w:rsidRPr="00B459F1" w:rsidRDefault="000479D3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095" w:type="dxa"/>
          </w:tcPr>
          <w:p w:rsidR="000479D3" w:rsidRPr="00B459F1" w:rsidRDefault="000479D3" w:rsidP="00F57A3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  <w:bookmarkStart w:id="0" w:name="_GoBack"/>
            <w:bookmarkEnd w:id="0"/>
          </w:p>
        </w:tc>
      </w:tr>
      <w:tr w:rsidR="000479D3" w:rsidRPr="00D23A4D" w:rsidTr="00513F4B">
        <w:tc>
          <w:tcPr>
            <w:tcW w:w="3970" w:type="dxa"/>
          </w:tcPr>
          <w:p w:rsidR="000479D3" w:rsidRPr="00B459F1" w:rsidRDefault="000479D3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Тема пакета</w:t>
            </w:r>
          </w:p>
        </w:tc>
        <w:tc>
          <w:tcPr>
            <w:tcW w:w="6095" w:type="dxa"/>
          </w:tcPr>
          <w:p w:rsidR="000479D3" w:rsidRPr="00B459F1" w:rsidRDefault="000479D3" w:rsidP="006751F3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 конструктивного общения и взаимодействия</w:t>
            </w:r>
          </w:p>
        </w:tc>
      </w:tr>
      <w:tr w:rsidR="00BD12B5" w:rsidRPr="00D23A4D" w:rsidTr="00513F4B">
        <w:tc>
          <w:tcPr>
            <w:tcW w:w="3970" w:type="dxa"/>
          </w:tcPr>
          <w:p w:rsidR="00BD12B5" w:rsidRPr="00A109B9" w:rsidRDefault="00BD12B5" w:rsidP="00A109B9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>Описание упражнения/тренинга</w:t>
            </w:r>
          </w:p>
        </w:tc>
        <w:tc>
          <w:tcPr>
            <w:tcW w:w="6095" w:type="dxa"/>
          </w:tcPr>
          <w:p w:rsidR="00CF73FA" w:rsidRPr="00A109B9" w:rsidRDefault="00CF73FA" w:rsidP="00A109B9">
            <w:pPr>
              <w:pStyle w:val="aa"/>
              <w:jc w:val="center"/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109B9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>Упражнение «Кукла и кукловод»</w:t>
            </w:r>
          </w:p>
          <w:p w:rsidR="00A109B9" w:rsidRPr="00A109B9" w:rsidRDefault="00CF73FA" w:rsidP="00A109B9">
            <w:pPr>
              <w:pStyle w:val="aa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Упражнение может использоваться и в индивидуальном, и в групповом режиме.</w:t>
            </w:r>
          </w:p>
          <w:p w:rsidR="00CF73FA" w:rsidRPr="00A109B9" w:rsidRDefault="00A109B9" w:rsidP="00A109B9">
            <w:pPr>
              <w:pStyle w:val="aa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  </w:t>
            </w:r>
            <w:r w:rsidR="00CF73FA" w:rsidRPr="00A109B9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Цель: </w:t>
            </w:r>
            <w:r w:rsidR="00CF73FA" w:rsidRPr="00A109B9">
              <w:rPr>
                <w:rStyle w:val="a5"/>
                <w:rFonts w:ascii="Times New Roman" w:hAnsi="Times New Roman" w:cs="Times New Roman"/>
                <w:b w:val="0"/>
                <w:color w:val="222222"/>
                <w:sz w:val="28"/>
                <w:szCs w:val="28"/>
              </w:rPr>
              <w:t>развитие</w:t>
            </w:r>
            <w:r w:rsidR="00CF73FA" w:rsidRPr="00A109B9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CF73FA" w:rsidRPr="00A109B9">
              <w:rPr>
                <w:rStyle w:val="a5"/>
                <w:rFonts w:ascii="Times New Roman" w:hAnsi="Times New Roman" w:cs="Times New Roman"/>
                <w:b w:val="0"/>
                <w:color w:val="222222"/>
                <w:sz w:val="28"/>
                <w:szCs w:val="28"/>
              </w:rPr>
              <w:t xml:space="preserve">умение договариваться и доверять партнёру. </w:t>
            </w:r>
          </w:p>
          <w:p w:rsidR="00CF73FA" w:rsidRPr="00A109B9" w:rsidRDefault="00CF73FA" w:rsidP="00A109B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 xml:space="preserve">   Партнеры договариваются, кто из них</w:t>
            </w:r>
            <w:r w:rsidRPr="00A109B9">
              <w:rPr>
                <w:rStyle w:val="a5"/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 xml:space="preserve">будет «куклой», а кто - «кукловодом». «Кукловод» без предварительной договоренности с «куклой» решает, через какую часть ее тела он будет осуществлять руководство ее движениями. Это может быть спина, шея, рука, макушка - что угодно. Когда точка приложения руководящих амбиций выбрана, «кукловод» прикладывает к ней свою руку, и та словно «приклеивается» - это значит, что у «кукловода» нет возможности эту точку изменить. С этого момента «кукла» находится в полном распоряжении «кукловода», который волен водить ее куда угодно с любой скоростью и в любых направлениях, сгибать, сажать, укладывать, поднимать... Задача «куклы» - полностью отдаться воле «кукловода», подчиняясь всем движениям его руки. </w:t>
            </w:r>
            <w:proofErr w:type="gramStart"/>
            <w:r w:rsidRPr="00A109B9">
              <w:rPr>
                <w:rFonts w:ascii="Times New Roman" w:hAnsi="Times New Roman" w:cs="Times New Roman"/>
                <w:sz w:val="28"/>
                <w:szCs w:val="28"/>
              </w:rPr>
              <w:t>Естественно, место «склейки» должно оставаться неразрывным – это единственное, за что «кукла» отвечает наравне с «кукловодом».</w:t>
            </w:r>
            <w:proofErr w:type="gramEnd"/>
            <w:r w:rsidRPr="00A109B9">
              <w:rPr>
                <w:rFonts w:ascii="Times New Roman" w:hAnsi="Times New Roman" w:cs="Times New Roman"/>
                <w:sz w:val="28"/>
                <w:szCs w:val="28"/>
              </w:rPr>
              <w:t xml:space="preserve"> И еще одно условие - все осуществляется в молчании.</w:t>
            </w:r>
          </w:p>
          <w:p w:rsidR="00BD12B5" w:rsidRPr="00A109B9" w:rsidRDefault="00CF73FA" w:rsidP="00A109B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 xml:space="preserve">    Через десять-пятнадцать минут «кукла» становится «к</w:t>
            </w:r>
            <w:r w:rsidR="00513F4B">
              <w:rPr>
                <w:rFonts w:ascii="Times New Roman" w:hAnsi="Times New Roman" w:cs="Times New Roman"/>
                <w:sz w:val="28"/>
                <w:szCs w:val="28"/>
              </w:rPr>
              <w:t xml:space="preserve">укловодом». А потом, </w:t>
            </w:r>
            <w:r w:rsidRPr="00A109B9">
              <w:rPr>
                <w:rFonts w:ascii="Times New Roman" w:hAnsi="Times New Roman" w:cs="Times New Roman"/>
                <w:sz w:val="28"/>
                <w:szCs w:val="28"/>
              </w:rPr>
              <w:t xml:space="preserve"> оба партнера обмениваются впечатлениями.</w:t>
            </w:r>
          </w:p>
        </w:tc>
      </w:tr>
      <w:tr w:rsidR="00BD12B5" w:rsidRPr="00D23A4D" w:rsidTr="00513F4B">
        <w:tc>
          <w:tcPr>
            <w:tcW w:w="3970" w:type="dxa"/>
          </w:tcPr>
          <w:p w:rsidR="00BD12B5" w:rsidRPr="00B459F1" w:rsidRDefault="00BD12B5" w:rsidP="00B459F1">
            <w:pPr>
              <w:tabs>
                <w:tab w:val="left" w:pos="179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9F1">
              <w:rPr>
                <w:rFonts w:ascii="Times New Roman" w:hAnsi="Times New Roman" w:cs="Times New Roman"/>
                <w:sz w:val="28"/>
                <w:szCs w:val="28"/>
              </w:rPr>
              <w:t>Рефлексивные вопросы</w:t>
            </w:r>
          </w:p>
        </w:tc>
        <w:tc>
          <w:tcPr>
            <w:tcW w:w="6095" w:type="dxa"/>
          </w:tcPr>
          <w:p w:rsidR="00CF73FA" w:rsidRDefault="00CF73FA" w:rsidP="00CF73FA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73F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proofErr w:type="gramEnd"/>
            <w:r w:rsidRPr="00CF73FA">
              <w:rPr>
                <w:rFonts w:ascii="Times New Roman" w:hAnsi="Times New Roman" w:cs="Times New Roman"/>
                <w:sz w:val="28"/>
                <w:szCs w:val="28"/>
              </w:rPr>
              <w:t xml:space="preserve"> в какой роли было более комфортно? </w:t>
            </w:r>
          </w:p>
          <w:p w:rsidR="00CF73FA" w:rsidRDefault="00CF73FA" w:rsidP="00CF73FA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FA">
              <w:rPr>
                <w:rFonts w:ascii="Times New Roman" w:hAnsi="Times New Roman" w:cs="Times New Roman"/>
                <w:sz w:val="28"/>
                <w:szCs w:val="28"/>
              </w:rPr>
              <w:t xml:space="preserve">Что оказалось легче - подчиняться или властвовать? </w:t>
            </w:r>
          </w:p>
          <w:p w:rsidR="00CF73FA" w:rsidRDefault="00CF73FA" w:rsidP="00CF73FA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FA">
              <w:rPr>
                <w:rFonts w:ascii="Times New Roman" w:hAnsi="Times New Roman" w:cs="Times New Roman"/>
                <w:sz w:val="28"/>
                <w:szCs w:val="28"/>
              </w:rPr>
              <w:t xml:space="preserve">Что партнеры делали, если их «кукла» оказывалась менее послушной, чем им бы хотелось? </w:t>
            </w:r>
          </w:p>
          <w:p w:rsidR="00BD12B5" w:rsidRPr="00A109B9" w:rsidRDefault="00CF73FA" w:rsidP="00A109B9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3FA">
              <w:rPr>
                <w:rFonts w:ascii="Times New Roman" w:hAnsi="Times New Roman" w:cs="Times New Roman"/>
                <w:sz w:val="28"/>
                <w:szCs w:val="28"/>
              </w:rPr>
              <w:t xml:space="preserve">А как «куклы» вели себя, если их «кукловод» навязывал им неприятные или просто нежелательные действия? </w:t>
            </w:r>
          </w:p>
        </w:tc>
      </w:tr>
    </w:tbl>
    <w:p w:rsidR="00D23A4D" w:rsidRPr="00D23A4D" w:rsidRDefault="00D23A4D" w:rsidP="00513F4B">
      <w:pPr>
        <w:tabs>
          <w:tab w:val="left" w:pos="17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3A4D" w:rsidRPr="00D23A4D" w:rsidSect="00513F4B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14"/>
    <w:multiLevelType w:val="hybridMultilevel"/>
    <w:tmpl w:val="00B0A8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700E6"/>
    <w:multiLevelType w:val="hybridMultilevel"/>
    <w:tmpl w:val="5E66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22F"/>
    <w:multiLevelType w:val="hybridMultilevel"/>
    <w:tmpl w:val="68526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5473"/>
    <w:multiLevelType w:val="hybridMultilevel"/>
    <w:tmpl w:val="0368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3C6"/>
    <w:multiLevelType w:val="hybridMultilevel"/>
    <w:tmpl w:val="DFB6D8A0"/>
    <w:lvl w:ilvl="0" w:tplc="B54002D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2DDD"/>
    <w:multiLevelType w:val="hybridMultilevel"/>
    <w:tmpl w:val="653C0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86500"/>
    <w:multiLevelType w:val="hybridMultilevel"/>
    <w:tmpl w:val="6798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2D3A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C0CAE"/>
    <w:multiLevelType w:val="multilevel"/>
    <w:tmpl w:val="8354C5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92721"/>
    <w:multiLevelType w:val="hybridMultilevel"/>
    <w:tmpl w:val="4A00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C7DC3"/>
    <w:multiLevelType w:val="hybridMultilevel"/>
    <w:tmpl w:val="15523426"/>
    <w:lvl w:ilvl="0" w:tplc="0419000B">
      <w:start w:val="1"/>
      <w:numFmt w:val="bullet"/>
      <w:lvlText w:val=""/>
      <w:lvlJc w:val="left"/>
      <w:pPr>
        <w:ind w:left="3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FE1AB6"/>
    <w:multiLevelType w:val="hybridMultilevel"/>
    <w:tmpl w:val="B8901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941FC"/>
    <w:multiLevelType w:val="hybridMultilevel"/>
    <w:tmpl w:val="613EFBEC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2">
    <w:nsid w:val="56967ABE"/>
    <w:multiLevelType w:val="multilevel"/>
    <w:tmpl w:val="0122CE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7504CB"/>
    <w:multiLevelType w:val="hybridMultilevel"/>
    <w:tmpl w:val="37FC3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C791C"/>
    <w:multiLevelType w:val="multilevel"/>
    <w:tmpl w:val="09BCCF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10C10"/>
    <w:multiLevelType w:val="hybridMultilevel"/>
    <w:tmpl w:val="F5902A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42064C"/>
    <w:multiLevelType w:val="hybridMultilevel"/>
    <w:tmpl w:val="3FB45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D75E5"/>
    <w:multiLevelType w:val="hybridMultilevel"/>
    <w:tmpl w:val="4C5CE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7A9"/>
    <w:rsid w:val="000479D3"/>
    <w:rsid w:val="002A1315"/>
    <w:rsid w:val="003D694A"/>
    <w:rsid w:val="00513F4B"/>
    <w:rsid w:val="007D77A9"/>
    <w:rsid w:val="0083113E"/>
    <w:rsid w:val="009A0654"/>
    <w:rsid w:val="00A109B9"/>
    <w:rsid w:val="00A446A1"/>
    <w:rsid w:val="00B459F1"/>
    <w:rsid w:val="00BD12B5"/>
    <w:rsid w:val="00C80814"/>
    <w:rsid w:val="00CF73FA"/>
    <w:rsid w:val="00D23A4D"/>
    <w:rsid w:val="00D32A09"/>
    <w:rsid w:val="00EE6E43"/>
    <w:rsid w:val="00F57A31"/>
    <w:rsid w:val="00F6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54"/>
  </w:style>
  <w:style w:type="paragraph" w:styleId="1">
    <w:name w:val="heading 1"/>
    <w:basedOn w:val="a"/>
    <w:link w:val="10"/>
    <w:uiPriority w:val="9"/>
    <w:qFormat/>
    <w:rsid w:val="0004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1F9"/>
  </w:style>
  <w:style w:type="character" w:styleId="a5">
    <w:name w:val="Strong"/>
    <w:basedOn w:val="a0"/>
    <w:uiPriority w:val="22"/>
    <w:qFormat/>
    <w:rsid w:val="00D23A4D"/>
    <w:rPr>
      <w:b/>
      <w:bCs/>
    </w:rPr>
  </w:style>
  <w:style w:type="character" w:styleId="a6">
    <w:name w:val="Hyperlink"/>
    <w:basedOn w:val="a0"/>
    <w:uiPriority w:val="99"/>
    <w:semiHidden/>
    <w:unhideWhenUsed/>
    <w:rsid w:val="00D23A4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A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047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dcterms:created xsi:type="dcterms:W3CDTF">2018-12-11T13:14:00Z</dcterms:created>
  <dcterms:modified xsi:type="dcterms:W3CDTF">2024-10-30T15:46:00Z</dcterms:modified>
</cp:coreProperties>
</file>