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06" w:rsidRDefault="0010662D" w:rsidP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ab/>
      </w: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13461" cy="9197788"/>
            <wp:effectExtent l="0" t="0" r="190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350" cy="920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>регион</w:t>
      </w:r>
      <w:r>
        <w:rPr>
          <w:rFonts w:ascii="Times New Roman" w:hAnsi="Times New Roman" w:cs="Times New Roman"/>
          <w:sz w:val="24"/>
          <w:szCs w:val="24"/>
        </w:rPr>
        <w:t xml:space="preserve">а, а далее всей страны и даже мира.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Из множества выборов каждого человека в итоге складывается жизнь общества: если молодой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человек интересуется профессиональным делом, которое он выбрал, совершенствуется в нем, ответственно относится к результатам своего </w:t>
      </w:r>
      <w:r>
        <w:rPr>
          <w:rFonts w:ascii="Times New Roman" w:hAnsi="Times New Roman" w:cs="Times New Roman"/>
          <w:sz w:val="24"/>
          <w:szCs w:val="24"/>
        </w:rPr>
        <w:t>труда, есть основания предполагать, что у этого человека выше профессиональные результаты, выше его жизненная удовлетворенность, благосостояние, выше и качество того профессионального продукта, который он создает.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Верным может быть и обратное: если большин</w:t>
      </w:r>
      <w:r>
        <w:rPr>
          <w:rFonts w:ascii="Times New Roman" w:hAnsi="Times New Roman" w:cs="Times New Roman"/>
          <w:sz w:val="24"/>
          <w:szCs w:val="24"/>
        </w:rPr>
        <w:t>ство людей выбрали дело в жизни, профессию, к которой они не испытывают никакого интереса, это сказывается в итоге на других людях (приводя к услугам и продуктам труда низкого качества, несбалансированному рынку труда, низкой производительности труда).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</w:t>
      </w:r>
      <w:r>
        <w:rPr>
          <w:rFonts w:ascii="Times New Roman" w:hAnsi="Times New Roman" w:cs="Times New Roman"/>
          <w:b/>
          <w:sz w:val="24"/>
          <w:szCs w:val="24"/>
        </w:rPr>
        <w:t>нируемые результаты: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1" w:name="100260"/>
      <w:bookmarkEnd w:id="1"/>
      <w:r>
        <w:rPr>
          <w:rFonts w:ascii="Times New Roman" w:hAnsi="Times New Roman" w:cs="Times New Roman"/>
          <w:sz w:val="24"/>
          <w:szCs w:val="24"/>
        </w:rPr>
        <w:t xml:space="preserve">- для обучающихся 6 - 11 классов - развитие всех компонентов готовности к профессиональному самоопределению (в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повышение осознанности и самостоятельности в планировании личных профессиональных перспектив), построение индивидуально</w:t>
      </w:r>
      <w:r>
        <w:rPr>
          <w:rFonts w:ascii="Times New Roman" w:hAnsi="Times New Roman" w:cs="Times New Roman"/>
          <w:sz w:val="24"/>
          <w:szCs w:val="24"/>
        </w:rPr>
        <w:t>й образовательно-профессиональной траектории;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2" w:name="100261"/>
      <w:bookmarkEnd w:id="2"/>
      <w:r>
        <w:rPr>
          <w:rFonts w:ascii="Times New Roman" w:hAnsi="Times New Roman" w:cs="Times New Roman"/>
          <w:sz w:val="24"/>
          <w:szCs w:val="24"/>
        </w:rPr>
        <w:t>- для родителей -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</w:t>
      </w:r>
      <w:r>
        <w:rPr>
          <w:rFonts w:ascii="Times New Roman" w:hAnsi="Times New Roman" w:cs="Times New Roman"/>
          <w:sz w:val="24"/>
          <w:szCs w:val="24"/>
        </w:rPr>
        <w:t>, включая информацию о наиболее перспективных и востребованных в ближайшем будущем профессиях, и отраслях экономики Российской Федерации;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3" w:name="100262"/>
      <w:bookmarkEnd w:id="3"/>
      <w:r>
        <w:rPr>
          <w:rFonts w:ascii="Times New Roman" w:hAnsi="Times New Roman" w:cs="Times New Roman"/>
          <w:sz w:val="24"/>
          <w:szCs w:val="24"/>
        </w:rPr>
        <w:t xml:space="preserve">- для педагогов и специалистов - повышение квалификации в области методов и технологий профессиональной ориентации </w:t>
      </w:r>
      <w:r>
        <w:rPr>
          <w:rFonts w:ascii="Times New Roman" w:hAnsi="Times New Roman" w:cs="Times New Roman"/>
          <w:sz w:val="24"/>
          <w:szCs w:val="24"/>
        </w:rPr>
        <w:t>обучающихся. Применение методик, направленных на активизацию профессионального самоопределения, понимание возможностей и ограничений диагностических инструментов. Освоение новых, современных, научно обоснованных методик и технологий;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4" w:name="100263"/>
      <w:bookmarkEnd w:id="4"/>
      <w:r>
        <w:rPr>
          <w:rFonts w:ascii="Times New Roman" w:hAnsi="Times New Roman" w:cs="Times New Roman"/>
          <w:sz w:val="24"/>
          <w:szCs w:val="24"/>
        </w:rPr>
        <w:t xml:space="preserve">- для работодателей - </w:t>
      </w:r>
      <w:r>
        <w:rPr>
          <w:rFonts w:ascii="Times New Roman" w:hAnsi="Times New Roman" w:cs="Times New Roman"/>
          <w:sz w:val="24"/>
          <w:szCs w:val="24"/>
        </w:rPr>
        <w:t>привлечение мотивированных обучающихся к производственным задачам, повышение интереса к организации. Обучение наставников, работающих с учащимися.</w:t>
      </w:r>
    </w:p>
    <w:p w:rsidR="00384506" w:rsidRDefault="0010662D">
      <w:pPr>
        <w:ind w:left="-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5" w:name="100264"/>
      <w:bookmarkEnd w:id="5"/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 результатам участия во всех мероприятиях основного уровня реализации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минимума для обуч</w:t>
      </w:r>
      <w:r>
        <w:rPr>
          <w:rFonts w:ascii="Times New Roman" w:hAnsi="Times New Roman" w:cs="Times New Roman"/>
          <w:sz w:val="24"/>
          <w:szCs w:val="24"/>
        </w:rPr>
        <w:t>ающегося формируется индивидуальная рекомендация по построению образовательно-профессиональной траектории.</w:t>
      </w:r>
      <w:proofErr w:type="gramEnd"/>
    </w:p>
    <w:p w:rsidR="00384506" w:rsidRDefault="00384506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tbl>
      <w:tblPr>
        <w:tblStyle w:val="a3"/>
        <w:tblW w:w="10486" w:type="dxa"/>
        <w:tblInd w:w="-993" w:type="dxa"/>
        <w:tblLook w:val="04A0" w:firstRow="1" w:lastRow="0" w:firstColumn="1" w:lastColumn="0" w:noHBand="0" w:noVBand="1"/>
      </w:tblPr>
      <w:tblGrid>
        <w:gridCol w:w="477"/>
        <w:gridCol w:w="3245"/>
        <w:gridCol w:w="1988"/>
        <w:gridCol w:w="2306"/>
        <w:gridCol w:w="2470"/>
      </w:tblGrid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 реализации 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384506" w:rsidRDefault="0010662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в ОУ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ОУ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назначен, издан приказ о назначении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реализацию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школе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информационной кампании с целью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ОУ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Пустовалова Е.В.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о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сайте школы и в социальной сети «В контакте»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Заседание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школе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Рощина О.В.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раз в четверть и в начале учебн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 охват 100% педагогических работников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обще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родительского собрания по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профминимума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Ивановской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Два раза в год</w:t>
            </w:r>
          </w:p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 и 20.02.2025</w:t>
            </w:r>
          </w:p>
        </w:tc>
        <w:tc>
          <w:tcPr>
            <w:tcW w:w="2470" w:type="dxa"/>
          </w:tcPr>
          <w:p w:rsidR="00384506" w:rsidRDefault="00384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Выезды на организованные проведения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профессиональных проб для обучающихся 6-11 классов в рамках проекта «Билет в Будущее»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Шорохова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обучения педагогов навигаторов проекта «Билет в будущее» по программе повышения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«Построение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деятельности в образовательной организации в рамках реализации Всероссийского проекта «Билет в будущее»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– 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Шорохова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курса внеурочной деятельности «Рос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мои горизонты»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УВР Павлова С.А.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 внеурочной деятельности составлен и включен в курсы внеурочной деятельности ОУ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участия школьников в просмотрах трансляций открытых онлайн-уроков, реализуемых с учетом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опыта цикла открытых уроков «ПРОЕКТОРИЯ», направленных на раннюю профориентацию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Рощина О.В.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педагоги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 по отдельному графику уроков</w:t>
            </w:r>
          </w:p>
          <w:p w:rsidR="00384506" w:rsidRDefault="003845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уроков организован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для учеников 6-11 классов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онлайн диагностики на платформе проекта «Билет в будущее»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платформе ЦОПП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 – психолог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Шорохова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И.И.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обучающихся школы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мониторинге профессиональных планов обучающихся 9-11 классов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Пустовалова Е.В.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организовано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просмотра онлайн видеороликов, в официальной группе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о людях, добившихся успехов в своей профессии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методист Пустовалова Е.В.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Просмотры организуются в течение года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профориентационных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экскурсий на предприятия региона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организуются в течение года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часов, мастер-классов, деловых игр,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дискуссий, направленных на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ссиональное самоопределение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ВР Рощина О.В., психолог Шорохова И.И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 классные руководители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классных часов, мастер-классов, деловых игр,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КВИЗов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дискуссий, направленных на профессиональное самоопределение организуются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экскурсий, лекций по погружению в разные вид профессии и посещение  дней открытых дверей в образовательных организациях профессионального образования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Пустовалова Е.В.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изуется в течение года</w:t>
            </w:r>
          </w:p>
        </w:tc>
      </w:tr>
      <w:tr w:rsidR="00384506">
        <w:tc>
          <w:tcPr>
            <w:tcW w:w="477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45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представителями разных профессий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других образовательных организаций профессионального самоопределения.</w:t>
            </w:r>
          </w:p>
        </w:tc>
        <w:tc>
          <w:tcPr>
            <w:tcW w:w="1988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методист Пустовалова Е.В.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  <w:tc>
          <w:tcPr>
            <w:tcW w:w="2306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70" w:type="dxa"/>
          </w:tcPr>
          <w:p w:rsidR="00384506" w:rsidRDefault="00106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встреч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представителями разных профессий организуется в течение года</w:t>
            </w:r>
          </w:p>
        </w:tc>
      </w:tr>
    </w:tbl>
    <w:p w:rsidR="00384506" w:rsidRDefault="00384506">
      <w:pPr>
        <w:ind w:left="-993"/>
        <w:jc w:val="both"/>
        <w:rPr>
          <w:rFonts w:ascii="Times New Roman" w:hAnsi="Times New Roman" w:cs="Times New Roman"/>
          <w:sz w:val="24"/>
          <w:szCs w:val="24"/>
        </w:rPr>
      </w:pPr>
    </w:p>
    <w:sectPr w:rsidR="0038450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506" w:rsidRDefault="0010662D">
      <w:pPr>
        <w:spacing w:line="240" w:lineRule="auto"/>
      </w:pPr>
      <w:r>
        <w:separator/>
      </w:r>
    </w:p>
  </w:endnote>
  <w:endnote w:type="continuationSeparator" w:id="0">
    <w:p w:rsidR="00384506" w:rsidRDefault="001066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等线">
    <w:altName w:val="Microsoft YaHe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506" w:rsidRDefault="0010662D">
      <w:pPr>
        <w:spacing w:after="0"/>
      </w:pPr>
      <w:r>
        <w:separator/>
      </w:r>
    </w:p>
  </w:footnote>
  <w:footnote w:type="continuationSeparator" w:id="0">
    <w:p w:rsidR="00384506" w:rsidRDefault="0010662D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77"/>
    <w:rsid w:val="000A64F7"/>
    <w:rsid w:val="000E505C"/>
    <w:rsid w:val="0010662D"/>
    <w:rsid w:val="00151D48"/>
    <w:rsid w:val="001931AF"/>
    <w:rsid w:val="001935ED"/>
    <w:rsid w:val="001D425C"/>
    <w:rsid w:val="001E152A"/>
    <w:rsid w:val="002B49C6"/>
    <w:rsid w:val="00366CE0"/>
    <w:rsid w:val="00384506"/>
    <w:rsid w:val="0039038D"/>
    <w:rsid w:val="0039292E"/>
    <w:rsid w:val="00561FCB"/>
    <w:rsid w:val="006C7277"/>
    <w:rsid w:val="0078285D"/>
    <w:rsid w:val="00840743"/>
    <w:rsid w:val="00926612"/>
    <w:rsid w:val="0094337C"/>
    <w:rsid w:val="009D28D9"/>
    <w:rsid w:val="00BD03D2"/>
    <w:rsid w:val="00CA7010"/>
    <w:rsid w:val="00E512A6"/>
    <w:rsid w:val="00FF3B22"/>
    <w:rsid w:val="2EA2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62D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06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662D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845</Words>
  <Characters>4820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Сорокин</dc:creator>
  <cp:lastModifiedBy>Екатерина</cp:lastModifiedBy>
  <cp:revision>22</cp:revision>
  <dcterms:created xsi:type="dcterms:W3CDTF">2023-10-27T18:11:00Z</dcterms:created>
  <dcterms:modified xsi:type="dcterms:W3CDTF">2025-02-17T06:08:00Z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537EC86F2B984187BBB324B1D841EA9F_13</vt:lpwstr>
  </property>
</Properties>
</file>